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40" w:rsidRDefault="00163B40" w:rsidP="00163B40">
      <w:pPr>
        <w:spacing w:before="0" w:after="60"/>
        <w:ind w:right="540"/>
        <w:jc w:val="right"/>
        <w:rPr>
          <w:rFonts w:ascii="Arial" w:hAnsi="Arial" w:cs="Arial"/>
          <w:b/>
          <w:sz w:val="24"/>
          <w:szCs w:val="24"/>
        </w:rPr>
      </w:pPr>
      <w:r w:rsidRPr="00E6363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71A297" wp14:editId="21773B25">
            <wp:simplePos x="0" y="0"/>
            <wp:positionH relativeFrom="margin">
              <wp:posOffset>123825</wp:posOffset>
            </wp:positionH>
            <wp:positionV relativeFrom="margin">
              <wp:posOffset>-548005</wp:posOffset>
            </wp:positionV>
            <wp:extent cx="933450" cy="972820"/>
            <wp:effectExtent l="0" t="0" r="0" b="0"/>
            <wp:wrapSquare wrapText="bothSides"/>
            <wp:docPr id="3" name="Picture 0" descr="IPUD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UD_Logo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B40" w:rsidRDefault="00163B40" w:rsidP="008D3BFA">
      <w:pPr>
        <w:spacing w:after="60"/>
        <w:ind w:right="360"/>
        <w:jc w:val="right"/>
        <w:rPr>
          <w:rFonts w:ascii="Arial" w:hAnsi="Arial" w:cs="Arial"/>
          <w:b/>
          <w:sz w:val="24"/>
          <w:szCs w:val="24"/>
        </w:rPr>
      </w:pPr>
      <w:r w:rsidRPr="00E63638">
        <w:rPr>
          <w:rFonts w:ascii="Arial" w:hAnsi="Arial" w:cs="Arial"/>
          <w:b/>
          <w:sz w:val="24"/>
          <w:szCs w:val="24"/>
        </w:rPr>
        <w:t>Board of Directors</w:t>
      </w:r>
    </w:p>
    <w:p w:rsidR="00163B40" w:rsidRDefault="00163B40" w:rsidP="008D3BFA">
      <w:pPr>
        <w:tabs>
          <w:tab w:val="right" w:pos="9540"/>
        </w:tabs>
        <w:spacing w:before="0" w:after="60"/>
        <w:ind w:right="36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Minutes,</w:t>
      </w:r>
      <w:r w:rsidRPr="00710168">
        <w:rPr>
          <w:rFonts w:ascii="Arial" w:hAnsi="Arial" w:cs="Arial"/>
          <w:b/>
          <w:color w:val="948A54" w:themeColor="background2" w:themeShade="80"/>
          <w:sz w:val="24"/>
          <w:szCs w:val="24"/>
        </w:rPr>
        <w:t xml:space="preserve"> </w:t>
      </w:r>
      <w:r w:rsidR="00C827BD">
        <w:rPr>
          <w:rFonts w:ascii="Arial" w:hAnsi="Arial" w:cs="Arial"/>
          <w:b/>
          <w:sz w:val="24"/>
          <w:szCs w:val="24"/>
        </w:rPr>
        <w:t xml:space="preserve">Regular </w:t>
      </w:r>
      <w:r>
        <w:rPr>
          <w:rFonts w:ascii="Arial" w:hAnsi="Arial" w:cs="Arial"/>
          <w:b/>
          <w:sz w:val="24"/>
          <w:szCs w:val="24"/>
        </w:rPr>
        <w:t>Meeting</w:t>
      </w:r>
    </w:p>
    <w:p w:rsidR="00163B40" w:rsidRPr="007627C9" w:rsidRDefault="00163B40" w:rsidP="008D3BFA">
      <w:pPr>
        <w:tabs>
          <w:tab w:val="right" w:pos="9533"/>
        </w:tabs>
        <w:spacing w:before="0" w:after="400"/>
        <w:ind w:right="36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Wednesday,</w:t>
      </w:r>
      <w:r w:rsidRPr="00E63638">
        <w:rPr>
          <w:rFonts w:ascii="Arial" w:hAnsi="Arial" w:cs="Arial"/>
          <w:b/>
          <w:sz w:val="24"/>
          <w:szCs w:val="24"/>
        </w:rPr>
        <w:t xml:space="preserve"> </w:t>
      </w:r>
      <w:r w:rsidR="009B4D9B">
        <w:rPr>
          <w:rFonts w:ascii="Arial" w:hAnsi="Arial" w:cs="Arial"/>
          <w:b/>
          <w:sz w:val="24"/>
          <w:szCs w:val="24"/>
        </w:rPr>
        <w:t>November 20</w:t>
      </w:r>
      <w:r>
        <w:rPr>
          <w:rFonts w:ascii="Arial" w:hAnsi="Arial" w:cs="Arial"/>
          <w:b/>
          <w:sz w:val="24"/>
          <w:szCs w:val="24"/>
        </w:rPr>
        <w:t>, 201</w:t>
      </w:r>
      <w:r w:rsidR="00EB705A">
        <w:rPr>
          <w:rFonts w:ascii="Arial" w:hAnsi="Arial" w:cs="Arial"/>
          <w:b/>
          <w:sz w:val="24"/>
          <w:szCs w:val="24"/>
        </w:rPr>
        <w:t>9</w:t>
      </w:r>
      <w:r w:rsidR="00E35441">
        <w:rPr>
          <w:rFonts w:ascii="Arial" w:hAnsi="Arial" w:cs="Arial"/>
          <w:b/>
          <w:sz w:val="24"/>
          <w:szCs w:val="24"/>
        </w:rPr>
        <w:t>, 9</w:t>
      </w:r>
      <w:r w:rsidR="00F26F36">
        <w:rPr>
          <w:rFonts w:ascii="Arial" w:hAnsi="Arial" w:cs="Arial"/>
          <w:b/>
          <w:sz w:val="24"/>
          <w:szCs w:val="24"/>
        </w:rPr>
        <w:t>:</w:t>
      </w:r>
      <w:r w:rsidR="00E35441">
        <w:rPr>
          <w:rFonts w:ascii="Arial" w:hAnsi="Arial" w:cs="Arial"/>
          <w:b/>
          <w:sz w:val="24"/>
          <w:szCs w:val="24"/>
        </w:rPr>
        <w:t>00 a.m.</w:t>
      </w:r>
    </w:p>
    <w:p w:rsidR="00CB2A27" w:rsidRPr="00131620" w:rsidRDefault="00C909B6" w:rsidP="000C7791">
      <w:pPr>
        <w:pStyle w:val="ListParagraph"/>
        <w:numPr>
          <w:ilvl w:val="0"/>
          <w:numId w:val="9"/>
        </w:numPr>
        <w:spacing w:before="200" w:after="80"/>
        <w:ind w:left="547" w:right="360" w:hanging="547"/>
        <w:contextualSpacing w:val="0"/>
        <w:rPr>
          <w:rFonts w:ascii="Arial" w:hAnsi="Arial" w:cs="Arial"/>
          <w:b/>
          <w:sz w:val="24"/>
          <w:szCs w:val="24"/>
        </w:rPr>
      </w:pPr>
      <w:r w:rsidRPr="00131620">
        <w:rPr>
          <w:rFonts w:ascii="Arial" w:hAnsi="Arial" w:cs="Arial"/>
          <w:b/>
          <w:sz w:val="24"/>
          <w:szCs w:val="24"/>
        </w:rPr>
        <w:t>C</w:t>
      </w:r>
      <w:r w:rsidR="00745174" w:rsidRPr="00131620">
        <w:rPr>
          <w:rFonts w:ascii="Arial" w:hAnsi="Arial" w:cs="Arial"/>
          <w:b/>
          <w:sz w:val="24"/>
          <w:szCs w:val="24"/>
        </w:rPr>
        <w:t>all to Order</w:t>
      </w:r>
    </w:p>
    <w:p w:rsidR="00D606E2" w:rsidRPr="00131620" w:rsidRDefault="00EB705A" w:rsidP="00BB3B52">
      <w:pPr>
        <w:pStyle w:val="ListParagraph"/>
        <w:spacing w:before="0"/>
        <w:ind w:left="540" w:righ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</w:t>
      </w:r>
      <w:r w:rsidR="00D606E2" w:rsidRPr="00131620">
        <w:rPr>
          <w:rFonts w:ascii="Arial" w:hAnsi="Arial" w:cs="Arial"/>
          <w:sz w:val="24"/>
          <w:szCs w:val="24"/>
        </w:rPr>
        <w:t xml:space="preserve"> </w:t>
      </w:r>
      <w:r w:rsidR="008F675B">
        <w:rPr>
          <w:rFonts w:ascii="Arial" w:hAnsi="Arial" w:cs="Arial"/>
          <w:sz w:val="24"/>
          <w:szCs w:val="24"/>
        </w:rPr>
        <w:t>Emanuels</w:t>
      </w:r>
      <w:r w:rsidR="00D606E2" w:rsidRPr="00131620">
        <w:rPr>
          <w:rFonts w:ascii="Arial" w:hAnsi="Arial" w:cs="Arial"/>
          <w:sz w:val="24"/>
          <w:szCs w:val="24"/>
        </w:rPr>
        <w:t xml:space="preserve"> called the meeting to order at</w:t>
      </w:r>
      <w:r w:rsidR="000C4DA2">
        <w:rPr>
          <w:rFonts w:ascii="Arial" w:hAnsi="Arial" w:cs="Arial"/>
          <w:sz w:val="24"/>
          <w:szCs w:val="24"/>
        </w:rPr>
        <w:t xml:space="preserve"> the Inverness Firehouse</w:t>
      </w:r>
      <w:r w:rsidR="00EB4C8C">
        <w:rPr>
          <w:rFonts w:ascii="Arial" w:hAnsi="Arial" w:cs="Arial"/>
          <w:sz w:val="24"/>
          <w:szCs w:val="24"/>
        </w:rPr>
        <w:t xml:space="preserve"> at</w:t>
      </w:r>
      <w:r w:rsidR="00D606E2" w:rsidRPr="00131620">
        <w:rPr>
          <w:rFonts w:ascii="Arial" w:hAnsi="Arial" w:cs="Arial"/>
          <w:sz w:val="24"/>
          <w:szCs w:val="24"/>
        </w:rPr>
        <w:t xml:space="preserve"> </w:t>
      </w:r>
      <w:r w:rsidR="00742BEB">
        <w:rPr>
          <w:rFonts w:ascii="Arial" w:hAnsi="Arial" w:cs="Arial"/>
          <w:sz w:val="24"/>
          <w:szCs w:val="24"/>
        </w:rPr>
        <w:t>9:0</w:t>
      </w:r>
      <w:r w:rsidR="009B4D9B">
        <w:rPr>
          <w:rFonts w:ascii="Arial" w:hAnsi="Arial" w:cs="Arial"/>
          <w:sz w:val="24"/>
          <w:szCs w:val="24"/>
        </w:rPr>
        <w:t>7</w:t>
      </w:r>
      <w:r w:rsidR="003D4E10" w:rsidRPr="00131620">
        <w:rPr>
          <w:rFonts w:ascii="Arial" w:hAnsi="Arial" w:cs="Arial"/>
          <w:sz w:val="24"/>
          <w:szCs w:val="24"/>
        </w:rPr>
        <w:t xml:space="preserve"> </w:t>
      </w:r>
      <w:r w:rsidR="00124604" w:rsidRPr="00131620">
        <w:rPr>
          <w:rFonts w:ascii="Arial" w:hAnsi="Arial" w:cs="Arial"/>
          <w:sz w:val="24"/>
          <w:szCs w:val="24"/>
        </w:rPr>
        <w:t>a</w:t>
      </w:r>
      <w:r w:rsidR="00D606E2" w:rsidRPr="00131620">
        <w:rPr>
          <w:rFonts w:ascii="Arial" w:hAnsi="Arial" w:cs="Arial"/>
          <w:sz w:val="24"/>
          <w:szCs w:val="24"/>
        </w:rPr>
        <w:t>.m.</w:t>
      </w:r>
    </w:p>
    <w:p w:rsidR="002B72E2" w:rsidRPr="00131620" w:rsidRDefault="0070005B" w:rsidP="000C7BAF">
      <w:pPr>
        <w:pStyle w:val="ListParagraph"/>
        <w:spacing w:before="200" w:after="80"/>
        <w:ind w:left="547" w:right="36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Attendance Report</w:t>
      </w:r>
    </w:p>
    <w:p w:rsidR="00D606E2" w:rsidRDefault="00D606E2" w:rsidP="00735709">
      <w:pPr>
        <w:pStyle w:val="ListParagraph"/>
        <w:tabs>
          <w:tab w:val="left" w:pos="2610"/>
        </w:tabs>
        <w:spacing w:before="0"/>
        <w:ind w:left="2610" w:right="360" w:hanging="2070"/>
        <w:jc w:val="both"/>
        <w:rPr>
          <w:rFonts w:ascii="Arial" w:hAnsi="Arial" w:cs="Arial"/>
          <w:sz w:val="24"/>
          <w:szCs w:val="24"/>
        </w:rPr>
      </w:pPr>
      <w:r w:rsidRPr="00131620">
        <w:rPr>
          <w:rFonts w:ascii="Arial" w:hAnsi="Arial" w:cs="Arial"/>
          <w:sz w:val="24"/>
          <w:szCs w:val="24"/>
        </w:rPr>
        <w:t>Directors Present:</w:t>
      </w:r>
      <w:r w:rsidR="00271A0A">
        <w:rPr>
          <w:rFonts w:ascii="Arial" w:hAnsi="Arial" w:cs="Arial"/>
          <w:sz w:val="24"/>
          <w:szCs w:val="24"/>
        </w:rPr>
        <w:tab/>
      </w:r>
      <w:r w:rsidR="008F675B">
        <w:rPr>
          <w:rFonts w:ascii="Arial" w:hAnsi="Arial" w:cs="Arial"/>
          <w:sz w:val="24"/>
          <w:szCs w:val="24"/>
        </w:rPr>
        <w:t>Ken</w:t>
      </w:r>
      <w:r w:rsidR="00D95A76">
        <w:rPr>
          <w:rFonts w:ascii="Arial" w:hAnsi="Arial" w:cs="Arial"/>
          <w:sz w:val="24"/>
          <w:szCs w:val="24"/>
        </w:rPr>
        <w:t>neth J.</w:t>
      </w:r>
      <w:r w:rsidR="008F675B">
        <w:rPr>
          <w:rFonts w:ascii="Arial" w:hAnsi="Arial" w:cs="Arial"/>
          <w:sz w:val="24"/>
          <w:szCs w:val="24"/>
        </w:rPr>
        <w:t xml:space="preserve"> Ema</w:t>
      </w:r>
      <w:r w:rsidR="00265145">
        <w:rPr>
          <w:rFonts w:ascii="Arial" w:hAnsi="Arial" w:cs="Arial"/>
          <w:sz w:val="24"/>
          <w:szCs w:val="24"/>
        </w:rPr>
        <w:t>n</w:t>
      </w:r>
      <w:r w:rsidR="008F675B">
        <w:rPr>
          <w:rFonts w:ascii="Arial" w:hAnsi="Arial" w:cs="Arial"/>
          <w:sz w:val="24"/>
          <w:szCs w:val="24"/>
        </w:rPr>
        <w:t xml:space="preserve">uels, </w:t>
      </w:r>
      <w:r w:rsidR="00735709">
        <w:rPr>
          <w:rFonts w:ascii="Arial" w:hAnsi="Arial" w:cs="Arial"/>
          <w:sz w:val="24"/>
          <w:szCs w:val="24"/>
        </w:rPr>
        <w:t>Dakota Whitney, Brent Johnson</w:t>
      </w:r>
    </w:p>
    <w:p w:rsidR="00CC558F" w:rsidRDefault="00CC558F" w:rsidP="00CB7719">
      <w:pPr>
        <w:pStyle w:val="ListParagraph"/>
        <w:tabs>
          <w:tab w:val="left" w:pos="2610"/>
        </w:tabs>
        <w:spacing w:before="0"/>
        <w:ind w:left="900" w:righ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Directors Absent:</w:t>
      </w:r>
      <w:r w:rsidR="00271A0A">
        <w:rPr>
          <w:rFonts w:ascii="Arial" w:hAnsi="Arial" w:cs="Arial"/>
          <w:sz w:val="24"/>
          <w:szCs w:val="24"/>
        </w:rPr>
        <w:tab/>
      </w:r>
      <w:r w:rsidR="00A42CE4">
        <w:rPr>
          <w:rFonts w:ascii="Arial" w:hAnsi="Arial" w:cs="Arial"/>
          <w:sz w:val="24"/>
          <w:szCs w:val="24"/>
        </w:rPr>
        <w:t>David Press</w:t>
      </w:r>
      <w:r w:rsidR="009B4D9B">
        <w:rPr>
          <w:rFonts w:ascii="Arial" w:hAnsi="Arial" w:cs="Arial"/>
          <w:sz w:val="24"/>
          <w:szCs w:val="24"/>
        </w:rPr>
        <w:t xml:space="preserve">, Kathryn Donohue </w:t>
      </w:r>
    </w:p>
    <w:p w:rsidR="00727252" w:rsidRPr="00131620" w:rsidRDefault="00727252" w:rsidP="00CB7719">
      <w:pPr>
        <w:pStyle w:val="ListParagraph"/>
        <w:tabs>
          <w:tab w:val="left" w:pos="2610"/>
        </w:tabs>
        <w:spacing w:before="0"/>
        <w:ind w:left="2610" w:right="360" w:hanging="20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Present:</w:t>
      </w:r>
      <w:r>
        <w:rPr>
          <w:rFonts w:ascii="Arial" w:hAnsi="Arial" w:cs="Arial"/>
          <w:sz w:val="24"/>
          <w:szCs w:val="24"/>
        </w:rPr>
        <w:tab/>
      </w:r>
      <w:r w:rsidR="00DC5384">
        <w:rPr>
          <w:rFonts w:ascii="Arial" w:hAnsi="Arial" w:cs="Arial"/>
          <w:sz w:val="24"/>
          <w:szCs w:val="24"/>
        </w:rPr>
        <w:t>Shelley Redding</w:t>
      </w:r>
      <w:r w:rsidR="00CB7719">
        <w:rPr>
          <w:rFonts w:ascii="Arial" w:hAnsi="Arial" w:cs="Arial"/>
          <w:sz w:val="24"/>
          <w:szCs w:val="24"/>
        </w:rPr>
        <w:t>, Clerk and Administrator;</w:t>
      </w:r>
      <w:r w:rsidR="00DC5384">
        <w:rPr>
          <w:rFonts w:ascii="Arial" w:hAnsi="Arial" w:cs="Arial"/>
          <w:sz w:val="24"/>
          <w:szCs w:val="24"/>
        </w:rPr>
        <w:t xml:space="preserve"> </w:t>
      </w:r>
      <w:r w:rsidR="00CB7719">
        <w:rPr>
          <w:rFonts w:ascii="Arial" w:hAnsi="Arial" w:cs="Arial"/>
          <w:sz w:val="24"/>
          <w:szCs w:val="24"/>
        </w:rPr>
        <w:t xml:space="preserve">Jim Fox, </w:t>
      </w:r>
      <w:r>
        <w:rPr>
          <w:rFonts w:ascii="Arial" w:hAnsi="Arial" w:cs="Arial"/>
          <w:sz w:val="24"/>
          <w:szCs w:val="24"/>
        </w:rPr>
        <w:t>Chief of Operations</w:t>
      </w:r>
      <w:r w:rsidR="00CB7719">
        <w:rPr>
          <w:rFonts w:ascii="Arial" w:hAnsi="Arial" w:cs="Arial"/>
          <w:sz w:val="24"/>
          <w:szCs w:val="24"/>
        </w:rPr>
        <w:t>;</w:t>
      </w:r>
      <w:r w:rsidR="00DC5384">
        <w:rPr>
          <w:rFonts w:ascii="Arial" w:hAnsi="Arial" w:cs="Arial"/>
          <w:sz w:val="24"/>
          <w:szCs w:val="24"/>
        </w:rPr>
        <w:t xml:space="preserve"> </w:t>
      </w:r>
      <w:r w:rsidR="009B4D9B">
        <w:rPr>
          <w:rFonts w:ascii="Arial" w:hAnsi="Arial" w:cs="Arial"/>
          <w:sz w:val="24"/>
          <w:szCs w:val="24"/>
        </w:rPr>
        <w:t>Ken Fox, Senior Water Operator (</w:t>
      </w:r>
      <w:r w:rsidR="00F54166">
        <w:rPr>
          <w:rFonts w:ascii="Arial" w:hAnsi="Arial" w:cs="Arial"/>
          <w:sz w:val="24"/>
          <w:szCs w:val="24"/>
        </w:rPr>
        <w:t>a</w:t>
      </w:r>
      <w:r w:rsidR="009B4D9B">
        <w:rPr>
          <w:rFonts w:ascii="Arial" w:hAnsi="Arial" w:cs="Arial"/>
          <w:sz w:val="24"/>
          <w:szCs w:val="24"/>
        </w:rPr>
        <w:t>rrived 9:30</w:t>
      </w:r>
      <w:r w:rsidR="00F54166">
        <w:rPr>
          <w:rFonts w:ascii="Arial" w:hAnsi="Arial" w:cs="Arial"/>
          <w:sz w:val="24"/>
          <w:szCs w:val="24"/>
        </w:rPr>
        <w:t xml:space="preserve"> </w:t>
      </w:r>
      <w:r w:rsidR="009B4D9B">
        <w:rPr>
          <w:rFonts w:ascii="Arial" w:hAnsi="Arial" w:cs="Arial"/>
          <w:sz w:val="24"/>
          <w:szCs w:val="24"/>
        </w:rPr>
        <w:t>a</w:t>
      </w:r>
      <w:r w:rsidR="00F54166">
        <w:rPr>
          <w:rFonts w:ascii="Arial" w:hAnsi="Arial" w:cs="Arial"/>
          <w:sz w:val="24"/>
          <w:szCs w:val="24"/>
        </w:rPr>
        <w:t>.</w:t>
      </w:r>
      <w:r w:rsidR="009B4D9B">
        <w:rPr>
          <w:rFonts w:ascii="Arial" w:hAnsi="Arial" w:cs="Arial"/>
          <w:sz w:val="24"/>
          <w:szCs w:val="24"/>
        </w:rPr>
        <w:t>m</w:t>
      </w:r>
      <w:r w:rsidR="00F54166">
        <w:rPr>
          <w:rFonts w:ascii="Arial" w:hAnsi="Arial" w:cs="Arial"/>
          <w:sz w:val="24"/>
          <w:szCs w:val="24"/>
        </w:rPr>
        <w:t>.</w:t>
      </w:r>
      <w:r w:rsidR="009B4D9B">
        <w:rPr>
          <w:rFonts w:ascii="Arial" w:hAnsi="Arial" w:cs="Arial"/>
          <w:sz w:val="24"/>
          <w:szCs w:val="24"/>
        </w:rPr>
        <w:t>)</w:t>
      </w:r>
    </w:p>
    <w:p w:rsidR="002B72E2" w:rsidRPr="00131620" w:rsidRDefault="00745174" w:rsidP="00D935D6">
      <w:pPr>
        <w:pStyle w:val="ListParagraph"/>
        <w:numPr>
          <w:ilvl w:val="0"/>
          <w:numId w:val="9"/>
        </w:numPr>
        <w:spacing w:before="200" w:after="80"/>
        <w:ind w:left="547" w:right="360" w:hanging="547"/>
        <w:contextualSpacing w:val="0"/>
        <w:rPr>
          <w:rFonts w:ascii="Arial" w:hAnsi="Arial" w:cs="Arial"/>
          <w:b/>
          <w:sz w:val="24"/>
          <w:szCs w:val="24"/>
        </w:rPr>
      </w:pPr>
      <w:r w:rsidRPr="00131620">
        <w:rPr>
          <w:rFonts w:ascii="Arial" w:hAnsi="Arial" w:cs="Arial"/>
          <w:b/>
          <w:sz w:val="24"/>
          <w:szCs w:val="24"/>
        </w:rPr>
        <w:t>Public Expression</w:t>
      </w:r>
    </w:p>
    <w:p w:rsidR="00492563" w:rsidRDefault="00AB06CC" w:rsidP="00D935D6">
      <w:pPr>
        <w:pStyle w:val="ListParagraph"/>
        <w:spacing w:before="0"/>
        <w:ind w:left="547" w:right="3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one from the public responded to the opportunity to address the Board</w:t>
      </w:r>
      <w:r w:rsidR="0070005B">
        <w:rPr>
          <w:rFonts w:ascii="Arial" w:hAnsi="Arial" w:cs="Arial"/>
          <w:sz w:val="24"/>
          <w:szCs w:val="24"/>
        </w:rPr>
        <w:t>.</w:t>
      </w:r>
    </w:p>
    <w:p w:rsidR="001977CF" w:rsidRDefault="00742BEB" w:rsidP="00DD309E">
      <w:pPr>
        <w:pStyle w:val="ListParagraph"/>
        <w:numPr>
          <w:ilvl w:val="0"/>
          <w:numId w:val="9"/>
        </w:numPr>
        <w:spacing w:before="200" w:after="80"/>
        <w:ind w:left="547" w:right="360" w:hanging="461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742EE">
        <w:rPr>
          <w:rFonts w:ascii="Arial" w:hAnsi="Arial" w:cs="Arial"/>
          <w:b/>
          <w:sz w:val="24"/>
          <w:szCs w:val="24"/>
        </w:rPr>
        <w:t xml:space="preserve">Approval of Minutes: </w:t>
      </w:r>
      <w:r w:rsidR="00D31AF4" w:rsidRPr="000742EE">
        <w:rPr>
          <w:rFonts w:ascii="Arial" w:hAnsi="Arial" w:cs="Arial"/>
          <w:b/>
          <w:sz w:val="24"/>
          <w:szCs w:val="24"/>
        </w:rPr>
        <w:t>Regular</w:t>
      </w:r>
      <w:r w:rsidR="009F07BC" w:rsidRPr="000742EE">
        <w:rPr>
          <w:rFonts w:ascii="Arial" w:hAnsi="Arial" w:cs="Arial"/>
          <w:b/>
          <w:sz w:val="24"/>
          <w:szCs w:val="24"/>
        </w:rPr>
        <w:t xml:space="preserve"> Meeting of </w:t>
      </w:r>
      <w:r w:rsidR="009B4D9B">
        <w:rPr>
          <w:rFonts w:ascii="Arial" w:hAnsi="Arial" w:cs="Arial"/>
          <w:b/>
          <w:sz w:val="24"/>
          <w:szCs w:val="24"/>
        </w:rPr>
        <w:t>October 23</w:t>
      </w:r>
      <w:r w:rsidR="009F07BC" w:rsidRPr="000742EE">
        <w:rPr>
          <w:rFonts w:ascii="Arial" w:hAnsi="Arial" w:cs="Arial"/>
          <w:b/>
          <w:sz w:val="24"/>
          <w:szCs w:val="24"/>
        </w:rPr>
        <w:t>, 2019</w:t>
      </w:r>
    </w:p>
    <w:p w:rsidR="00497B5C" w:rsidRPr="00497B5C" w:rsidRDefault="001977CF" w:rsidP="00E124BD">
      <w:pPr>
        <w:pStyle w:val="ListParagraph"/>
        <w:spacing w:before="80"/>
        <w:ind w:left="547" w:right="36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5C7E53">
        <w:rPr>
          <w:rFonts w:ascii="Arial" w:hAnsi="Arial" w:cs="Arial"/>
          <w:i/>
          <w:sz w:val="24"/>
          <w:szCs w:val="24"/>
        </w:rPr>
        <w:t xml:space="preserve">M/S </w:t>
      </w:r>
      <w:r w:rsidR="00B766CE">
        <w:rPr>
          <w:rFonts w:ascii="Arial" w:eastAsiaTheme="majorEastAsia" w:hAnsi="Arial" w:cs="Arial"/>
          <w:bCs/>
          <w:i/>
          <w:sz w:val="24"/>
          <w:szCs w:val="24"/>
        </w:rPr>
        <w:t>Whitney</w:t>
      </w:r>
      <w:r w:rsidR="00D31AF4">
        <w:rPr>
          <w:rFonts w:ascii="Arial" w:eastAsiaTheme="majorEastAsia" w:hAnsi="Arial" w:cs="Arial"/>
          <w:bCs/>
          <w:i/>
          <w:sz w:val="24"/>
          <w:szCs w:val="24"/>
        </w:rPr>
        <w:t>/</w:t>
      </w:r>
      <w:r w:rsidR="009B4D9B">
        <w:rPr>
          <w:rFonts w:ascii="Arial" w:eastAsiaTheme="majorEastAsia" w:hAnsi="Arial" w:cs="Arial"/>
          <w:bCs/>
          <w:i/>
          <w:sz w:val="24"/>
          <w:szCs w:val="24"/>
        </w:rPr>
        <w:t>Johnson</w:t>
      </w:r>
      <w:r w:rsidRPr="005C7E53">
        <w:rPr>
          <w:rFonts w:ascii="Arial" w:hAnsi="Arial" w:cs="Arial"/>
          <w:i/>
          <w:sz w:val="24"/>
          <w:szCs w:val="24"/>
        </w:rPr>
        <w:t xml:space="preserve"> </w:t>
      </w:r>
      <w:r w:rsidR="006D4CAD">
        <w:rPr>
          <w:rFonts w:ascii="Arial" w:hAnsi="Arial" w:cs="Arial"/>
          <w:i/>
          <w:sz w:val="24"/>
          <w:szCs w:val="24"/>
        </w:rPr>
        <w:t>to</w:t>
      </w:r>
      <w:r w:rsidR="000C4DA2">
        <w:rPr>
          <w:rFonts w:ascii="Arial" w:hAnsi="Arial" w:cs="Arial"/>
          <w:i/>
          <w:sz w:val="24"/>
          <w:szCs w:val="24"/>
        </w:rPr>
        <w:t xml:space="preserve"> </w:t>
      </w:r>
      <w:r w:rsidR="00BB3B52">
        <w:rPr>
          <w:rFonts w:ascii="Arial" w:hAnsi="Arial" w:cs="Arial"/>
          <w:i/>
          <w:sz w:val="24"/>
          <w:szCs w:val="24"/>
        </w:rPr>
        <w:t xml:space="preserve">approve the </w:t>
      </w:r>
      <w:r w:rsidR="00B416F9">
        <w:rPr>
          <w:rFonts w:ascii="Arial" w:hAnsi="Arial" w:cs="Arial"/>
          <w:i/>
          <w:sz w:val="24"/>
          <w:szCs w:val="24"/>
        </w:rPr>
        <w:t>m</w:t>
      </w:r>
      <w:r w:rsidR="00BB3B52">
        <w:rPr>
          <w:rFonts w:ascii="Arial" w:hAnsi="Arial" w:cs="Arial"/>
          <w:i/>
          <w:sz w:val="24"/>
          <w:szCs w:val="24"/>
        </w:rPr>
        <w:t xml:space="preserve">inutes </w:t>
      </w:r>
      <w:r w:rsidR="00497B5C">
        <w:rPr>
          <w:rFonts w:ascii="Arial" w:hAnsi="Arial" w:cs="Arial"/>
          <w:i/>
          <w:sz w:val="24"/>
          <w:szCs w:val="24"/>
        </w:rPr>
        <w:t>of the</w:t>
      </w:r>
      <w:r w:rsidR="00E35441">
        <w:rPr>
          <w:rFonts w:ascii="Arial" w:hAnsi="Arial" w:cs="Arial"/>
          <w:i/>
          <w:sz w:val="24"/>
          <w:szCs w:val="24"/>
        </w:rPr>
        <w:t xml:space="preserve"> </w:t>
      </w:r>
      <w:r w:rsidR="006A4C56">
        <w:rPr>
          <w:rFonts w:ascii="Arial" w:hAnsi="Arial" w:cs="Arial"/>
          <w:i/>
          <w:sz w:val="24"/>
          <w:szCs w:val="24"/>
        </w:rPr>
        <w:t>r</w:t>
      </w:r>
      <w:r w:rsidR="009F07BC">
        <w:rPr>
          <w:rFonts w:ascii="Arial" w:hAnsi="Arial" w:cs="Arial"/>
          <w:i/>
          <w:sz w:val="24"/>
          <w:szCs w:val="24"/>
        </w:rPr>
        <w:t>egular</w:t>
      </w:r>
      <w:r w:rsidR="00E35441">
        <w:rPr>
          <w:rFonts w:ascii="Arial" w:hAnsi="Arial" w:cs="Arial"/>
          <w:i/>
          <w:sz w:val="24"/>
          <w:szCs w:val="24"/>
        </w:rPr>
        <w:t xml:space="preserve"> </w:t>
      </w:r>
      <w:r w:rsidR="006A4C56">
        <w:rPr>
          <w:rFonts w:ascii="Arial" w:hAnsi="Arial" w:cs="Arial"/>
          <w:i/>
          <w:sz w:val="24"/>
          <w:szCs w:val="24"/>
        </w:rPr>
        <w:t>m</w:t>
      </w:r>
      <w:r w:rsidR="00E35441">
        <w:rPr>
          <w:rFonts w:ascii="Arial" w:hAnsi="Arial" w:cs="Arial"/>
          <w:i/>
          <w:sz w:val="24"/>
          <w:szCs w:val="24"/>
        </w:rPr>
        <w:t>eeting</w:t>
      </w:r>
      <w:r w:rsidR="009F07BC">
        <w:rPr>
          <w:rFonts w:ascii="Arial" w:hAnsi="Arial" w:cs="Arial"/>
          <w:i/>
          <w:sz w:val="24"/>
          <w:szCs w:val="24"/>
        </w:rPr>
        <w:t xml:space="preserve"> </w:t>
      </w:r>
      <w:r w:rsidR="00E35441">
        <w:rPr>
          <w:rFonts w:ascii="Arial" w:hAnsi="Arial" w:cs="Arial"/>
          <w:i/>
          <w:sz w:val="24"/>
          <w:szCs w:val="24"/>
        </w:rPr>
        <w:t xml:space="preserve">of </w:t>
      </w:r>
      <w:r w:rsidR="009B4D9B">
        <w:rPr>
          <w:rFonts w:ascii="Arial" w:hAnsi="Arial" w:cs="Arial"/>
          <w:i/>
          <w:sz w:val="24"/>
          <w:szCs w:val="24"/>
        </w:rPr>
        <w:t>October 23</w:t>
      </w:r>
      <w:r w:rsidR="00E35441">
        <w:rPr>
          <w:rFonts w:ascii="Arial" w:hAnsi="Arial" w:cs="Arial"/>
          <w:i/>
          <w:sz w:val="24"/>
          <w:szCs w:val="24"/>
        </w:rPr>
        <w:t>, 2019</w:t>
      </w:r>
      <w:r w:rsidR="00497B5C">
        <w:rPr>
          <w:rFonts w:ascii="Arial" w:hAnsi="Arial" w:cs="Arial"/>
          <w:i/>
          <w:sz w:val="24"/>
          <w:szCs w:val="24"/>
        </w:rPr>
        <w:t>, as submitted</w:t>
      </w:r>
      <w:r w:rsidR="006D4CAD">
        <w:rPr>
          <w:rFonts w:ascii="Arial" w:hAnsi="Arial" w:cs="Arial"/>
          <w:i/>
          <w:sz w:val="24"/>
          <w:szCs w:val="24"/>
        </w:rPr>
        <w:t>.</w:t>
      </w:r>
      <w:r w:rsidR="008E77B0">
        <w:rPr>
          <w:rFonts w:ascii="Arial" w:hAnsi="Arial" w:cs="Arial"/>
          <w:i/>
          <w:sz w:val="24"/>
          <w:szCs w:val="24"/>
        </w:rPr>
        <w:t xml:space="preserve">  </w:t>
      </w:r>
      <w:r w:rsidR="003D09C2">
        <w:rPr>
          <w:rFonts w:ascii="Arial" w:hAnsi="Arial" w:cs="Arial"/>
          <w:b/>
          <w:sz w:val="24"/>
          <w:szCs w:val="24"/>
        </w:rPr>
        <w:t>AYES</w:t>
      </w:r>
      <w:r w:rsidR="0021063F">
        <w:rPr>
          <w:rFonts w:ascii="Arial" w:hAnsi="Arial" w:cs="Arial"/>
          <w:b/>
          <w:sz w:val="24"/>
          <w:szCs w:val="24"/>
        </w:rPr>
        <w:t xml:space="preserve"> </w:t>
      </w:r>
      <w:r w:rsidR="009B4D9B">
        <w:rPr>
          <w:rFonts w:ascii="Arial" w:hAnsi="Arial" w:cs="Arial"/>
          <w:b/>
          <w:sz w:val="24"/>
          <w:szCs w:val="24"/>
        </w:rPr>
        <w:t>3</w:t>
      </w:r>
      <w:r w:rsidRPr="00131620">
        <w:rPr>
          <w:rFonts w:ascii="Arial" w:hAnsi="Arial" w:cs="Arial"/>
          <w:b/>
          <w:sz w:val="24"/>
          <w:szCs w:val="24"/>
        </w:rPr>
        <w:t>, NOES 0</w:t>
      </w:r>
    </w:p>
    <w:p w:rsidR="00C41C73" w:rsidRPr="003D09C2" w:rsidRDefault="00497B5C" w:rsidP="00DD309E">
      <w:pPr>
        <w:pStyle w:val="ListParagraph"/>
        <w:numPr>
          <w:ilvl w:val="0"/>
          <w:numId w:val="9"/>
        </w:numPr>
        <w:spacing w:before="200" w:after="80"/>
        <w:ind w:left="547" w:right="360" w:hanging="54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Management Report</w:t>
      </w:r>
    </w:p>
    <w:p w:rsidR="000771A2" w:rsidRDefault="00105BC0" w:rsidP="00DD309E">
      <w:pPr>
        <w:pStyle w:val="ListParagraph"/>
        <w:spacing w:before="0" w:after="80"/>
        <w:ind w:left="547" w:right="3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 </w:t>
      </w:r>
      <w:r w:rsidR="00DC5384">
        <w:rPr>
          <w:rFonts w:ascii="Arial" w:hAnsi="Arial" w:cs="Arial"/>
          <w:sz w:val="24"/>
          <w:szCs w:val="24"/>
        </w:rPr>
        <w:t xml:space="preserve">Redding, and Jim Fox </w:t>
      </w:r>
      <w:r w:rsidR="00AB06CC">
        <w:rPr>
          <w:rFonts w:ascii="Arial" w:hAnsi="Arial" w:cs="Arial"/>
          <w:sz w:val="24"/>
          <w:szCs w:val="24"/>
        </w:rPr>
        <w:t xml:space="preserve">reported </w:t>
      </w:r>
      <w:r w:rsidR="00732A57">
        <w:rPr>
          <w:rFonts w:ascii="Arial" w:hAnsi="Arial" w:cs="Arial"/>
          <w:sz w:val="24"/>
          <w:szCs w:val="24"/>
        </w:rPr>
        <w:t>on the following items:</w:t>
      </w:r>
    </w:p>
    <w:p w:rsidR="00C67557" w:rsidRDefault="009B4D9B" w:rsidP="002757D2">
      <w:pPr>
        <w:pStyle w:val="ListParagraph"/>
        <w:numPr>
          <w:ilvl w:val="0"/>
          <w:numId w:val="49"/>
        </w:numPr>
        <w:spacing w:before="0" w:after="80"/>
        <w:ind w:left="900" w:right="3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Water Operator Applicants</w:t>
      </w:r>
      <w:r w:rsidR="00B766CE" w:rsidRPr="00C67557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Discussion regarding number of applicants, status of interviews and expectation about hire dates.</w:t>
      </w:r>
    </w:p>
    <w:p w:rsidR="009B4D9B" w:rsidRPr="009B4D9B" w:rsidRDefault="005F6A0D" w:rsidP="00D31AF4">
      <w:pPr>
        <w:pStyle w:val="ListParagraph"/>
        <w:numPr>
          <w:ilvl w:val="0"/>
          <w:numId w:val="49"/>
        </w:numPr>
        <w:spacing w:before="0" w:after="80"/>
        <w:ind w:left="900" w:right="360"/>
        <w:contextualSpacing w:val="0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t xml:space="preserve">2018-2019 Audit update: </w:t>
      </w:r>
      <w:r>
        <w:rPr>
          <w:rFonts w:ascii="Arial" w:eastAsiaTheme="majorEastAsia" w:hAnsi="Arial" w:cs="Arial"/>
          <w:bCs/>
          <w:sz w:val="24"/>
          <w:szCs w:val="24"/>
        </w:rPr>
        <w:t xml:space="preserve">Administrator Redding reported that the </w:t>
      </w:r>
      <w:r w:rsidR="009B4D9B">
        <w:rPr>
          <w:rFonts w:ascii="Arial" w:eastAsiaTheme="majorEastAsia" w:hAnsi="Arial" w:cs="Arial"/>
          <w:bCs/>
          <w:sz w:val="24"/>
          <w:szCs w:val="24"/>
        </w:rPr>
        <w:t xml:space="preserve">final test revenue and expense items and the analytical review were sent to the Auditor in lieu of a site visit. High confidence </w:t>
      </w:r>
      <w:r w:rsidR="00F54166">
        <w:rPr>
          <w:rFonts w:ascii="Arial" w:eastAsiaTheme="majorEastAsia" w:hAnsi="Arial" w:cs="Arial"/>
          <w:bCs/>
          <w:sz w:val="24"/>
          <w:szCs w:val="24"/>
        </w:rPr>
        <w:t>a</w:t>
      </w:r>
      <w:r w:rsidR="009B4D9B">
        <w:rPr>
          <w:rFonts w:ascii="Arial" w:eastAsiaTheme="majorEastAsia" w:hAnsi="Arial" w:cs="Arial"/>
          <w:bCs/>
          <w:sz w:val="24"/>
          <w:szCs w:val="24"/>
        </w:rPr>
        <w:t>udit will be complete before year end.</w:t>
      </w:r>
    </w:p>
    <w:p w:rsidR="008642D4" w:rsidRPr="008642D4" w:rsidRDefault="005F6A0D" w:rsidP="00D31AF4">
      <w:pPr>
        <w:pStyle w:val="ListParagraph"/>
        <w:numPr>
          <w:ilvl w:val="0"/>
          <w:numId w:val="49"/>
        </w:numPr>
        <w:spacing w:before="0" w:after="80"/>
        <w:ind w:left="900" w:right="360"/>
        <w:contextualSpacing w:val="0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Financial Report </w:t>
      </w:r>
      <w:r w:rsidR="009B4D9B">
        <w:rPr>
          <w:rFonts w:ascii="Arial" w:hAnsi="Arial" w:cs="Arial"/>
          <w:b/>
          <w:sz w:val="24"/>
          <w:szCs w:val="24"/>
        </w:rPr>
        <w:t>October 2019</w:t>
      </w:r>
      <w:r w:rsidR="000A1414" w:rsidRPr="000A1414">
        <w:rPr>
          <w:rFonts w:ascii="Arial" w:hAnsi="Arial" w:cs="Arial"/>
          <w:b/>
          <w:sz w:val="24"/>
          <w:szCs w:val="24"/>
        </w:rPr>
        <w:t>:</w:t>
      </w:r>
      <w:r w:rsidR="000A1414">
        <w:rPr>
          <w:rFonts w:ascii="Arial" w:hAnsi="Arial" w:cs="Arial"/>
          <w:sz w:val="24"/>
          <w:szCs w:val="24"/>
        </w:rPr>
        <w:t xml:space="preserve"> </w:t>
      </w:r>
      <w:r w:rsidR="009B4D9B">
        <w:rPr>
          <w:rFonts w:ascii="Arial" w:hAnsi="Arial" w:cs="Arial"/>
          <w:sz w:val="24"/>
          <w:szCs w:val="24"/>
        </w:rPr>
        <w:t>Financial reports were presented for review. Director Emanuels requested clarification on balance sheet items related to OPEB and requested a report for the next Board meeting.</w:t>
      </w:r>
    </w:p>
    <w:p w:rsidR="003016AC" w:rsidRPr="003016AC" w:rsidRDefault="003016AC" w:rsidP="00D31AF4">
      <w:pPr>
        <w:pStyle w:val="ListParagraph"/>
        <w:numPr>
          <w:ilvl w:val="0"/>
          <w:numId w:val="49"/>
        </w:numPr>
        <w:spacing w:before="0" w:after="80"/>
        <w:ind w:left="900" w:right="360"/>
        <w:contextualSpacing w:val="0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  <w:r w:rsidRPr="000A1414">
        <w:rPr>
          <w:rFonts w:ascii="Arial" w:eastAsiaTheme="majorEastAsia" w:hAnsi="Arial" w:cs="Arial"/>
          <w:b/>
          <w:bCs/>
          <w:sz w:val="24"/>
          <w:szCs w:val="24"/>
        </w:rPr>
        <w:t xml:space="preserve">MERA </w:t>
      </w:r>
      <w:r w:rsidR="00D713DB" w:rsidRPr="000A1414">
        <w:rPr>
          <w:rFonts w:ascii="Arial" w:eastAsiaTheme="majorEastAsia" w:hAnsi="Arial" w:cs="Arial"/>
          <w:b/>
          <w:bCs/>
          <w:sz w:val="24"/>
          <w:szCs w:val="24"/>
        </w:rPr>
        <w:t>u</w:t>
      </w:r>
      <w:r w:rsidRPr="000A1414">
        <w:rPr>
          <w:rFonts w:ascii="Arial" w:eastAsiaTheme="majorEastAsia" w:hAnsi="Arial" w:cs="Arial"/>
          <w:b/>
          <w:bCs/>
          <w:sz w:val="24"/>
          <w:szCs w:val="24"/>
        </w:rPr>
        <w:t>pdate:</w:t>
      </w:r>
      <w:r>
        <w:rPr>
          <w:rFonts w:ascii="Arial" w:eastAsiaTheme="majorEastAsia" w:hAnsi="Arial" w:cs="Arial"/>
          <w:bCs/>
          <w:sz w:val="24"/>
          <w:szCs w:val="24"/>
        </w:rPr>
        <w:t xml:space="preserve"> Chief Fox reported </w:t>
      </w:r>
      <w:r w:rsidR="00A546A1">
        <w:rPr>
          <w:rFonts w:ascii="Arial" w:eastAsiaTheme="majorEastAsia" w:hAnsi="Arial" w:cs="Arial"/>
          <w:bCs/>
          <w:sz w:val="24"/>
          <w:szCs w:val="24"/>
        </w:rPr>
        <w:t>that the Final EIR was released.</w:t>
      </w:r>
    </w:p>
    <w:p w:rsidR="008E7CB1" w:rsidRPr="00196F37" w:rsidRDefault="00A546A1" w:rsidP="00F139CB">
      <w:pPr>
        <w:pStyle w:val="ListParagraph"/>
        <w:numPr>
          <w:ilvl w:val="0"/>
          <w:numId w:val="49"/>
        </w:numPr>
        <w:spacing w:before="0" w:after="80"/>
        <w:ind w:left="900" w:right="360"/>
        <w:contextualSpacing w:val="0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t>PSPS Event</w:t>
      </w:r>
      <w:r w:rsidR="003016AC" w:rsidRPr="008E7CB1">
        <w:rPr>
          <w:rFonts w:ascii="Arial" w:eastAsiaTheme="majorEastAsia" w:hAnsi="Arial" w:cs="Arial"/>
          <w:b/>
          <w:bCs/>
          <w:sz w:val="24"/>
          <w:szCs w:val="24"/>
        </w:rPr>
        <w:t>:</w:t>
      </w:r>
      <w:r w:rsidR="003016AC" w:rsidRPr="008E7CB1">
        <w:rPr>
          <w:rFonts w:ascii="Arial" w:eastAsiaTheme="majorEastAsia" w:hAnsi="Arial" w:cs="Arial"/>
          <w:bCs/>
          <w:sz w:val="24"/>
          <w:szCs w:val="24"/>
        </w:rPr>
        <w:t xml:space="preserve"> </w:t>
      </w:r>
      <w:r>
        <w:rPr>
          <w:rFonts w:ascii="Arial" w:eastAsiaTheme="majorEastAsia" w:hAnsi="Arial" w:cs="Arial"/>
          <w:bCs/>
          <w:sz w:val="24"/>
          <w:szCs w:val="24"/>
        </w:rPr>
        <w:t>Chief Fox reported on the IPUD response to the Public Safety Power Shutoff event.</w:t>
      </w:r>
    </w:p>
    <w:p w:rsidR="000C7BAF" w:rsidRPr="003E7D71" w:rsidRDefault="000C7BAF" w:rsidP="00780DB3">
      <w:pPr>
        <w:pStyle w:val="ListParagraph"/>
        <w:numPr>
          <w:ilvl w:val="0"/>
          <w:numId w:val="9"/>
        </w:numPr>
        <w:spacing w:before="200" w:after="80"/>
        <w:ind w:left="547" w:right="360" w:hanging="54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3E7D71">
        <w:rPr>
          <w:rFonts w:ascii="Arial" w:hAnsi="Arial" w:cs="Arial"/>
          <w:b/>
          <w:sz w:val="24"/>
          <w:szCs w:val="24"/>
        </w:rPr>
        <w:t>Water System Report (</w:t>
      </w:r>
      <w:r w:rsidR="00A546A1">
        <w:rPr>
          <w:rFonts w:ascii="Arial" w:hAnsi="Arial" w:cs="Arial"/>
          <w:b/>
          <w:sz w:val="24"/>
          <w:szCs w:val="24"/>
        </w:rPr>
        <w:t>Octobe</w:t>
      </w:r>
      <w:r w:rsidR="00196F37">
        <w:rPr>
          <w:rFonts w:ascii="Arial" w:hAnsi="Arial" w:cs="Arial"/>
          <w:b/>
          <w:sz w:val="24"/>
          <w:szCs w:val="24"/>
        </w:rPr>
        <w:t>r</w:t>
      </w:r>
      <w:r w:rsidR="004D54E9" w:rsidRPr="003E7D71">
        <w:rPr>
          <w:rFonts w:ascii="Arial" w:hAnsi="Arial" w:cs="Arial"/>
          <w:b/>
          <w:sz w:val="24"/>
          <w:szCs w:val="24"/>
        </w:rPr>
        <w:t xml:space="preserve"> 201</w:t>
      </w:r>
      <w:r w:rsidR="00882C17" w:rsidRPr="003E7D71">
        <w:rPr>
          <w:rFonts w:ascii="Arial" w:hAnsi="Arial" w:cs="Arial"/>
          <w:b/>
          <w:sz w:val="24"/>
          <w:szCs w:val="24"/>
        </w:rPr>
        <w:t>9</w:t>
      </w:r>
      <w:r w:rsidR="004D54E9" w:rsidRPr="003E7D71">
        <w:rPr>
          <w:rFonts w:ascii="Arial" w:hAnsi="Arial" w:cs="Arial"/>
          <w:b/>
          <w:sz w:val="24"/>
          <w:szCs w:val="24"/>
        </w:rPr>
        <w:t>)</w:t>
      </w:r>
    </w:p>
    <w:p w:rsidR="006E340C" w:rsidRDefault="002D22D7" w:rsidP="006E340C">
      <w:pPr>
        <w:pStyle w:val="ListParagraph"/>
        <w:spacing w:before="0"/>
        <w:ind w:left="540" w:right="360"/>
        <w:jc w:val="both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Senior Water Operator Ken Fox</w:t>
      </w:r>
      <w:r w:rsidR="000C7BAF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A546A1">
        <w:rPr>
          <w:rFonts w:ascii="Arial" w:eastAsiaTheme="majorEastAsia" w:hAnsi="Arial" w:cs="Arial"/>
          <w:bCs/>
          <w:sz w:val="24"/>
          <w:szCs w:val="24"/>
        </w:rPr>
        <w:t>reported on the water system. The board requested some comparable data from previous years and a summary of the overall health of the system.</w:t>
      </w:r>
      <w:r w:rsidR="00196F37">
        <w:rPr>
          <w:rFonts w:ascii="Arial" w:eastAsiaTheme="majorEastAsia" w:hAnsi="Arial" w:cs="Arial"/>
          <w:bCs/>
          <w:sz w:val="24"/>
          <w:szCs w:val="24"/>
        </w:rPr>
        <w:t xml:space="preserve"> </w:t>
      </w:r>
    </w:p>
    <w:p w:rsidR="000C7BAF" w:rsidRPr="003E7D71" w:rsidRDefault="000C7BAF" w:rsidP="00780DB3">
      <w:pPr>
        <w:pStyle w:val="ListParagraph"/>
        <w:numPr>
          <w:ilvl w:val="0"/>
          <w:numId w:val="9"/>
        </w:numPr>
        <w:spacing w:before="200" w:after="80"/>
        <w:ind w:left="547" w:right="360" w:hanging="54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3E7D71">
        <w:rPr>
          <w:rFonts w:ascii="Arial" w:eastAsiaTheme="majorEastAsia" w:hAnsi="Arial" w:cs="Arial"/>
          <w:b/>
          <w:bCs/>
          <w:sz w:val="24"/>
          <w:szCs w:val="24"/>
        </w:rPr>
        <w:t xml:space="preserve">Fire </w:t>
      </w:r>
      <w:r w:rsidRPr="00780DB3">
        <w:rPr>
          <w:rFonts w:ascii="Arial" w:hAnsi="Arial" w:cs="Arial"/>
          <w:b/>
          <w:sz w:val="24"/>
          <w:szCs w:val="24"/>
        </w:rPr>
        <w:t>Department</w:t>
      </w:r>
      <w:r w:rsidRPr="003E7D71">
        <w:rPr>
          <w:rFonts w:ascii="Arial" w:eastAsiaTheme="majorEastAsia" w:hAnsi="Arial" w:cs="Arial"/>
          <w:b/>
          <w:bCs/>
          <w:sz w:val="24"/>
          <w:szCs w:val="24"/>
        </w:rPr>
        <w:t xml:space="preserve"> Report</w:t>
      </w:r>
      <w:r w:rsidR="008D3FCD" w:rsidRPr="003E7D71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Pr="003E7D71">
        <w:rPr>
          <w:rFonts w:ascii="Arial" w:hAnsi="Arial" w:cs="Arial"/>
          <w:b/>
          <w:sz w:val="24"/>
          <w:szCs w:val="24"/>
        </w:rPr>
        <w:t>(</w:t>
      </w:r>
      <w:r w:rsidR="00A546A1">
        <w:rPr>
          <w:rFonts w:ascii="Arial" w:hAnsi="Arial" w:cs="Arial"/>
          <w:b/>
          <w:sz w:val="24"/>
          <w:szCs w:val="24"/>
        </w:rPr>
        <w:t>Octobe</w:t>
      </w:r>
      <w:r w:rsidR="00196F37">
        <w:rPr>
          <w:rFonts w:ascii="Arial" w:hAnsi="Arial" w:cs="Arial"/>
          <w:b/>
          <w:sz w:val="24"/>
          <w:szCs w:val="24"/>
        </w:rPr>
        <w:t xml:space="preserve">r </w:t>
      </w:r>
      <w:r w:rsidR="00D05CEB" w:rsidRPr="003E7D71">
        <w:rPr>
          <w:rFonts w:ascii="Arial" w:hAnsi="Arial" w:cs="Arial"/>
          <w:b/>
          <w:sz w:val="24"/>
          <w:szCs w:val="24"/>
        </w:rPr>
        <w:t>2019</w:t>
      </w:r>
      <w:r w:rsidR="004D54E9" w:rsidRPr="003E7D71">
        <w:rPr>
          <w:rFonts w:ascii="Arial" w:hAnsi="Arial" w:cs="Arial"/>
          <w:b/>
          <w:sz w:val="24"/>
          <w:szCs w:val="24"/>
        </w:rPr>
        <w:t>)</w:t>
      </w:r>
    </w:p>
    <w:p w:rsidR="00A546A1" w:rsidRPr="00F54166" w:rsidRDefault="00B707BC" w:rsidP="00F54166">
      <w:pPr>
        <w:pStyle w:val="ListParagraph"/>
        <w:spacing w:before="0"/>
        <w:ind w:left="540" w:right="360"/>
        <w:jc w:val="both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lastRenderedPageBreak/>
        <w:t>A w</w:t>
      </w:r>
      <w:r w:rsidR="000C7BAF">
        <w:rPr>
          <w:rFonts w:ascii="Arial" w:eastAsiaTheme="majorEastAsia" w:hAnsi="Arial" w:cs="Arial"/>
          <w:bCs/>
          <w:sz w:val="24"/>
          <w:szCs w:val="24"/>
        </w:rPr>
        <w:t>ritten report w</w:t>
      </w:r>
      <w:r w:rsidR="006E340C">
        <w:rPr>
          <w:rFonts w:ascii="Arial" w:eastAsiaTheme="majorEastAsia" w:hAnsi="Arial" w:cs="Arial"/>
          <w:bCs/>
          <w:sz w:val="24"/>
          <w:szCs w:val="24"/>
        </w:rPr>
        <w:t>as</w:t>
      </w:r>
      <w:r w:rsidR="000C7BAF">
        <w:rPr>
          <w:rFonts w:ascii="Arial" w:eastAsiaTheme="majorEastAsia" w:hAnsi="Arial" w:cs="Arial"/>
          <w:bCs/>
          <w:sz w:val="24"/>
          <w:szCs w:val="24"/>
        </w:rPr>
        <w:t xml:space="preserve"> submitted</w:t>
      </w:r>
      <w:r w:rsidR="004D54E9">
        <w:rPr>
          <w:rFonts w:ascii="Arial" w:eastAsiaTheme="majorEastAsia" w:hAnsi="Arial" w:cs="Arial"/>
          <w:bCs/>
          <w:sz w:val="24"/>
          <w:szCs w:val="24"/>
        </w:rPr>
        <w:t xml:space="preserve"> by Chief Jim Fox</w:t>
      </w:r>
      <w:r w:rsidR="000C7BAF">
        <w:rPr>
          <w:rFonts w:ascii="Arial" w:eastAsiaTheme="majorEastAsia" w:hAnsi="Arial" w:cs="Arial"/>
          <w:bCs/>
          <w:sz w:val="24"/>
          <w:szCs w:val="24"/>
        </w:rPr>
        <w:t>.</w:t>
      </w:r>
      <w:r w:rsidR="00D05A42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A546A1">
        <w:rPr>
          <w:rFonts w:ascii="Arial" w:eastAsiaTheme="majorEastAsia" w:hAnsi="Arial" w:cs="Arial"/>
          <w:bCs/>
          <w:sz w:val="24"/>
          <w:szCs w:val="24"/>
        </w:rPr>
        <w:t>Volunteer staff made themselves available during the PSPS event and the station was available during the day for electronic device charging while the generator was running.</w:t>
      </w:r>
    </w:p>
    <w:p w:rsidR="003E7D71" w:rsidRPr="003E5AA2" w:rsidRDefault="003E7D71" w:rsidP="00F54166">
      <w:pPr>
        <w:pStyle w:val="ListParagraph"/>
        <w:numPr>
          <w:ilvl w:val="0"/>
          <w:numId w:val="9"/>
        </w:numPr>
        <w:spacing w:before="200" w:after="80"/>
        <w:ind w:left="547" w:right="360" w:hanging="54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131620">
        <w:rPr>
          <w:rFonts w:ascii="Arial" w:hAnsi="Arial" w:cs="Arial"/>
          <w:b/>
          <w:sz w:val="24"/>
          <w:szCs w:val="24"/>
        </w:rPr>
        <w:t>Approval of Expenditures</w:t>
      </w:r>
      <w:r>
        <w:rPr>
          <w:rFonts w:ascii="Arial" w:hAnsi="Arial" w:cs="Arial"/>
          <w:b/>
          <w:sz w:val="24"/>
          <w:szCs w:val="24"/>
        </w:rPr>
        <w:t xml:space="preserve"> and Credit Card Charges</w:t>
      </w:r>
    </w:p>
    <w:p w:rsidR="006E340C" w:rsidRPr="00780DB3" w:rsidRDefault="003E7D71" w:rsidP="008D3BFA">
      <w:pPr>
        <w:pStyle w:val="ListParagraph"/>
        <w:spacing w:before="0"/>
        <w:ind w:left="540" w:right="360"/>
        <w:jc w:val="both"/>
        <w:rPr>
          <w:rFonts w:ascii="Arial" w:hAnsi="Arial" w:cs="Arial"/>
          <w:b/>
          <w:sz w:val="24"/>
          <w:szCs w:val="24"/>
        </w:rPr>
      </w:pPr>
      <w:r w:rsidRPr="005C7E53">
        <w:rPr>
          <w:rFonts w:ascii="Arial" w:hAnsi="Arial" w:cs="Arial"/>
          <w:i/>
          <w:sz w:val="24"/>
          <w:szCs w:val="24"/>
        </w:rPr>
        <w:t xml:space="preserve">M/S </w:t>
      </w:r>
      <w:r w:rsidR="00A546A1">
        <w:rPr>
          <w:rFonts w:ascii="Arial" w:eastAsiaTheme="majorEastAsia" w:hAnsi="Arial" w:cs="Arial"/>
          <w:bCs/>
          <w:i/>
          <w:sz w:val="24"/>
          <w:szCs w:val="24"/>
        </w:rPr>
        <w:t xml:space="preserve">Whitney/Johnson </w:t>
      </w:r>
      <w:r>
        <w:rPr>
          <w:rFonts w:ascii="Arial" w:hAnsi="Arial" w:cs="Arial"/>
          <w:i/>
          <w:sz w:val="24"/>
          <w:szCs w:val="24"/>
        </w:rPr>
        <w:t xml:space="preserve">to approve the listed expenditures for </w:t>
      </w:r>
      <w:r w:rsidR="00A546A1">
        <w:rPr>
          <w:rFonts w:ascii="Arial" w:hAnsi="Arial" w:cs="Arial"/>
          <w:i/>
          <w:sz w:val="24"/>
          <w:szCs w:val="24"/>
        </w:rPr>
        <w:t>October</w:t>
      </w:r>
      <w:r w:rsidR="0046492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2019 ($</w:t>
      </w:r>
      <w:r w:rsidR="00A546A1">
        <w:rPr>
          <w:rFonts w:ascii="Arial" w:hAnsi="Arial" w:cs="Arial"/>
          <w:i/>
          <w:sz w:val="24"/>
          <w:szCs w:val="24"/>
        </w:rPr>
        <w:t>6</w:t>
      </w:r>
      <w:r w:rsidR="00464921">
        <w:rPr>
          <w:rFonts w:ascii="Arial" w:hAnsi="Arial" w:cs="Arial"/>
          <w:i/>
          <w:sz w:val="24"/>
          <w:szCs w:val="24"/>
        </w:rPr>
        <w:t>5</w:t>
      </w:r>
      <w:r w:rsidR="00B707BC">
        <w:rPr>
          <w:rFonts w:ascii="Arial" w:hAnsi="Arial" w:cs="Arial"/>
          <w:i/>
          <w:sz w:val="24"/>
          <w:szCs w:val="24"/>
        </w:rPr>
        <w:t>,</w:t>
      </w:r>
      <w:r w:rsidR="00A546A1">
        <w:rPr>
          <w:rFonts w:ascii="Arial" w:hAnsi="Arial" w:cs="Arial"/>
          <w:i/>
          <w:sz w:val="24"/>
          <w:szCs w:val="24"/>
        </w:rPr>
        <w:t>355</w:t>
      </w:r>
      <w:r w:rsidR="00464921">
        <w:rPr>
          <w:rFonts w:ascii="Arial" w:hAnsi="Arial" w:cs="Arial"/>
          <w:i/>
          <w:sz w:val="24"/>
          <w:szCs w:val="24"/>
        </w:rPr>
        <w:t>.</w:t>
      </w:r>
      <w:r w:rsidR="00A546A1">
        <w:rPr>
          <w:rFonts w:ascii="Arial" w:hAnsi="Arial" w:cs="Arial"/>
          <w:i/>
          <w:sz w:val="24"/>
          <w:szCs w:val="24"/>
        </w:rPr>
        <w:t>62</w:t>
      </w:r>
      <w:r>
        <w:rPr>
          <w:rFonts w:ascii="Arial" w:hAnsi="Arial" w:cs="Arial"/>
          <w:i/>
          <w:sz w:val="24"/>
          <w:szCs w:val="24"/>
        </w:rPr>
        <w:t xml:space="preserve">) and credit card charges invoiced on </w:t>
      </w:r>
      <w:r w:rsidR="00464921">
        <w:rPr>
          <w:rFonts w:ascii="Arial" w:hAnsi="Arial" w:cs="Arial"/>
          <w:i/>
          <w:sz w:val="24"/>
          <w:szCs w:val="24"/>
        </w:rPr>
        <w:t xml:space="preserve">September </w:t>
      </w:r>
      <w:r>
        <w:rPr>
          <w:rFonts w:ascii="Arial" w:hAnsi="Arial" w:cs="Arial"/>
          <w:i/>
          <w:sz w:val="24"/>
          <w:szCs w:val="24"/>
        </w:rPr>
        <w:t>22, 2019 ($</w:t>
      </w:r>
      <w:r w:rsidR="00464921">
        <w:rPr>
          <w:rFonts w:ascii="Arial" w:hAnsi="Arial" w:cs="Arial"/>
          <w:i/>
          <w:sz w:val="24"/>
          <w:szCs w:val="24"/>
        </w:rPr>
        <w:t>1,</w:t>
      </w:r>
      <w:r w:rsidR="00A546A1">
        <w:rPr>
          <w:rFonts w:ascii="Arial" w:hAnsi="Arial" w:cs="Arial"/>
          <w:i/>
          <w:sz w:val="24"/>
          <w:szCs w:val="24"/>
        </w:rPr>
        <w:t>369.09</w:t>
      </w:r>
      <w:r w:rsidR="003E0AE5">
        <w:rPr>
          <w:rFonts w:ascii="Arial" w:hAnsi="Arial" w:cs="Arial"/>
          <w:i/>
          <w:sz w:val="24"/>
          <w:szCs w:val="24"/>
        </w:rPr>
        <w:t>)</w:t>
      </w:r>
      <w:r w:rsidR="00D85269">
        <w:rPr>
          <w:rFonts w:ascii="Arial" w:hAnsi="Arial" w:cs="Arial"/>
          <w:i/>
          <w:sz w:val="24"/>
          <w:szCs w:val="24"/>
        </w:rPr>
        <w:t>.</w:t>
      </w:r>
      <w:r w:rsidRPr="00581D02">
        <w:rPr>
          <w:rFonts w:ascii="Arial" w:hAnsi="Arial" w:cs="Arial"/>
          <w:i/>
          <w:sz w:val="24"/>
          <w:szCs w:val="24"/>
        </w:rPr>
        <w:t xml:space="preserve"> </w:t>
      </w:r>
      <w:r w:rsidRPr="00581D02">
        <w:rPr>
          <w:rFonts w:ascii="Arial" w:hAnsi="Arial" w:cs="Arial"/>
          <w:b/>
          <w:sz w:val="24"/>
          <w:szCs w:val="24"/>
        </w:rPr>
        <w:t xml:space="preserve">AYES </w:t>
      </w:r>
      <w:r w:rsidR="00A546A1">
        <w:rPr>
          <w:rFonts w:ascii="Arial" w:hAnsi="Arial" w:cs="Arial"/>
          <w:b/>
          <w:sz w:val="24"/>
          <w:szCs w:val="24"/>
        </w:rPr>
        <w:t>3</w:t>
      </w:r>
      <w:r w:rsidRPr="00581D02">
        <w:rPr>
          <w:rFonts w:ascii="Arial" w:hAnsi="Arial" w:cs="Arial"/>
          <w:b/>
          <w:sz w:val="24"/>
          <w:szCs w:val="24"/>
        </w:rPr>
        <w:t>, NOES 0.</w:t>
      </w:r>
    </w:p>
    <w:p w:rsidR="007F3AE3" w:rsidRPr="00131620" w:rsidRDefault="008944ED" w:rsidP="008D3BFA">
      <w:pPr>
        <w:pStyle w:val="ListParagraph"/>
        <w:numPr>
          <w:ilvl w:val="0"/>
          <w:numId w:val="9"/>
        </w:numPr>
        <w:spacing w:before="200" w:after="80"/>
        <w:ind w:left="547" w:right="360" w:hanging="54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B6249D">
        <w:rPr>
          <w:rFonts w:ascii="Arial" w:hAnsi="Arial" w:cs="Arial"/>
          <w:b/>
          <w:sz w:val="24"/>
          <w:szCs w:val="24"/>
        </w:rPr>
        <w:t>ommittee Meetings/Reports</w:t>
      </w:r>
    </w:p>
    <w:p w:rsidR="00F21906" w:rsidRDefault="00D25C77" w:rsidP="008D3BFA">
      <w:pPr>
        <w:pStyle w:val="ListParagraph"/>
        <w:spacing w:before="0"/>
        <w:ind w:left="540" w:righ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committee reports and no committee meetings are scheduled.</w:t>
      </w:r>
    </w:p>
    <w:p w:rsidR="00EF7C8A" w:rsidRPr="00AA2F80" w:rsidRDefault="00EF7C8A" w:rsidP="008D3BFA">
      <w:pPr>
        <w:pStyle w:val="ListParagraph"/>
        <w:numPr>
          <w:ilvl w:val="0"/>
          <w:numId w:val="9"/>
        </w:numPr>
        <w:spacing w:before="200" w:after="80"/>
        <w:ind w:left="547" w:right="360" w:hanging="54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t xml:space="preserve">Convene in Closed Session: </w:t>
      </w:r>
      <w:r w:rsidR="00AA2F80">
        <w:rPr>
          <w:rFonts w:ascii="Arial" w:eastAsiaTheme="majorEastAsia" w:hAnsi="Arial" w:cs="Arial"/>
          <w:bCs/>
          <w:sz w:val="24"/>
          <w:szCs w:val="24"/>
        </w:rPr>
        <w:t>Closed session convened at 10:15 a</w:t>
      </w:r>
      <w:r w:rsidR="00F54166">
        <w:rPr>
          <w:rFonts w:ascii="Arial" w:eastAsiaTheme="majorEastAsia" w:hAnsi="Arial" w:cs="Arial"/>
          <w:bCs/>
          <w:sz w:val="24"/>
          <w:szCs w:val="24"/>
        </w:rPr>
        <w:t>.</w:t>
      </w:r>
      <w:r w:rsidR="00AA2F80">
        <w:rPr>
          <w:rFonts w:ascii="Arial" w:eastAsiaTheme="majorEastAsia" w:hAnsi="Arial" w:cs="Arial"/>
          <w:bCs/>
          <w:sz w:val="24"/>
          <w:szCs w:val="24"/>
        </w:rPr>
        <w:t>m</w:t>
      </w:r>
      <w:r w:rsidR="00F54166">
        <w:rPr>
          <w:rFonts w:ascii="Arial" w:eastAsiaTheme="majorEastAsia" w:hAnsi="Arial" w:cs="Arial"/>
          <w:bCs/>
          <w:sz w:val="24"/>
          <w:szCs w:val="24"/>
        </w:rPr>
        <w:t xml:space="preserve">. for employee performance review (Administrator), pursuant to Government Code Section </w:t>
      </w:r>
      <w:r w:rsidR="00F54166" w:rsidRPr="007F2015">
        <w:rPr>
          <w:rFonts w:ascii="Arial" w:eastAsiaTheme="majorEastAsia" w:hAnsi="Arial" w:cs="Arial"/>
          <w:bCs/>
          <w:sz w:val="20"/>
          <w:szCs w:val="20"/>
        </w:rPr>
        <w:t>54957</w:t>
      </w:r>
      <w:r w:rsidR="00AA2F80">
        <w:rPr>
          <w:rFonts w:ascii="Arial" w:eastAsiaTheme="majorEastAsia" w:hAnsi="Arial" w:cs="Arial"/>
          <w:bCs/>
          <w:sz w:val="24"/>
          <w:szCs w:val="24"/>
        </w:rPr>
        <w:t>.</w:t>
      </w:r>
    </w:p>
    <w:p w:rsidR="00AA2F80" w:rsidRPr="00EF7C8A" w:rsidRDefault="00AA2F80" w:rsidP="008D3BFA">
      <w:pPr>
        <w:pStyle w:val="ListParagraph"/>
        <w:numPr>
          <w:ilvl w:val="0"/>
          <w:numId w:val="9"/>
        </w:numPr>
        <w:spacing w:before="200" w:after="80"/>
        <w:ind w:left="547" w:right="360" w:hanging="54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AA2F80">
        <w:rPr>
          <w:rFonts w:ascii="Arial" w:eastAsiaTheme="majorEastAsia" w:hAnsi="Arial" w:cs="Arial"/>
          <w:b/>
          <w:bCs/>
          <w:sz w:val="24"/>
          <w:szCs w:val="24"/>
        </w:rPr>
        <w:t>Reconvene in Open Session</w:t>
      </w:r>
      <w:r>
        <w:rPr>
          <w:rFonts w:ascii="Arial" w:eastAsiaTheme="majorEastAsia" w:hAnsi="Arial" w:cs="Arial"/>
          <w:bCs/>
          <w:sz w:val="24"/>
          <w:szCs w:val="24"/>
        </w:rPr>
        <w:t>: Open session reconvened at 10:35 a</w:t>
      </w:r>
      <w:r w:rsidR="00F54166">
        <w:rPr>
          <w:rFonts w:ascii="Arial" w:eastAsiaTheme="majorEastAsia" w:hAnsi="Arial" w:cs="Arial"/>
          <w:bCs/>
          <w:sz w:val="24"/>
          <w:szCs w:val="24"/>
        </w:rPr>
        <w:t>.</w:t>
      </w:r>
      <w:r>
        <w:rPr>
          <w:rFonts w:ascii="Arial" w:eastAsiaTheme="majorEastAsia" w:hAnsi="Arial" w:cs="Arial"/>
          <w:bCs/>
          <w:sz w:val="24"/>
          <w:szCs w:val="24"/>
        </w:rPr>
        <w:t xml:space="preserve">m.  </w:t>
      </w:r>
      <w:r w:rsidR="00F54166">
        <w:rPr>
          <w:rFonts w:ascii="Arial" w:eastAsiaTheme="majorEastAsia" w:hAnsi="Arial" w:cs="Arial"/>
          <w:bCs/>
          <w:sz w:val="24"/>
          <w:szCs w:val="24"/>
        </w:rPr>
        <w:t>President Emanuels reported that no actions were taken during the closed session</w:t>
      </w:r>
      <w:r>
        <w:rPr>
          <w:rFonts w:ascii="Arial" w:eastAsiaTheme="majorEastAsia" w:hAnsi="Arial" w:cs="Arial"/>
          <w:bCs/>
          <w:sz w:val="24"/>
          <w:szCs w:val="24"/>
        </w:rPr>
        <w:t>.</w:t>
      </w:r>
    </w:p>
    <w:p w:rsidR="00F070B0" w:rsidRPr="00131620" w:rsidRDefault="00F070B0" w:rsidP="008D3BFA">
      <w:pPr>
        <w:pStyle w:val="ListParagraph"/>
        <w:numPr>
          <w:ilvl w:val="0"/>
          <w:numId w:val="9"/>
        </w:numPr>
        <w:spacing w:before="200" w:after="80"/>
        <w:ind w:left="547" w:right="360" w:hanging="54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0C4DA2">
        <w:rPr>
          <w:rFonts w:ascii="Arial" w:hAnsi="Arial" w:cs="Arial"/>
          <w:b/>
          <w:sz w:val="24"/>
          <w:szCs w:val="24"/>
        </w:rPr>
        <w:t>Announcements</w:t>
      </w:r>
      <w:r w:rsidR="00B6249D">
        <w:rPr>
          <w:rFonts w:ascii="Arial" w:hAnsi="Arial" w:cs="Arial"/>
          <w:b/>
          <w:sz w:val="24"/>
          <w:szCs w:val="24"/>
        </w:rPr>
        <w:t>,</w:t>
      </w:r>
      <w:r w:rsidRPr="00131620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B6249D">
        <w:rPr>
          <w:rFonts w:ascii="Arial" w:eastAsiaTheme="majorEastAsia" w:hAnsi="Arial" w:cs="Arial"/>
          <w:b/>
          <w:bCs/>
          <w:sz w:val="24"/>
          <w:szCs w:val="24"/>
        </w:rPr>
        <w:t>Next Meeting</w:t>
      </w:r>
      <w:r w:rsidR="008944ED">
        <w:rPr>
          <w:rFonts w:ascii="Arial" w:eastAsiaTheme="majorEastAsia" w:hAnsi="Arial" w:cs="Arial"/>
          <w:b/>
          <w:bCs/>
          <w:sz w:val="24"/>
          <w:szCs w:val="24"/>
        </w:rPr>
        <w:t>,</w:t>
      </w:r>
      <w:r w:rsidRPr="00131620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Pr="00BB3B52">
        <w:rPr>
          <w:rFonts w:ascii="Arial" w:hAnsi="Arial" w:cs="Arial"/>
          <w:b/>
          <w:sz w:val="24"/>
          <w:szCs w:val="24"/>
        </w:rPr>
        <w:t>Adjournment</w:t>
      </w:r>
    </w:p>
    <w:p w:rsidR="008F747A" w:rsidRDefault="00D25C77" w:rsidP="008D3BFA">
      <w:pPr>
        <w:pStyle w:val="ListParagraph"/>
        <w:spacing w:before="0" w:after="60"/>
        <w:ind w:left="547" w:right="3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F747A">
        <w:rPr>
          <w:rFonts w:ascii="Arial" w:hAnsi="Arial" w:cs="Arial"/>
          <w:sz w:val="24"/>
          <w:szCs w:val="24"/>
        </w:rPr>
        <w:t>he</w:t>
      </w:r>
      <w:r w:rsidR="00B6249D" w:rsidRPr="008F747A">
        <w:rPr>
          <w:rFonts w:ascii="Arial" w:hAnsi="Arial" w:cs="Arial"/>
          <w:sz w:val="24"/>
          <w:szCs w:val="24"/>
        </w:rPr>
        <w:t xml:space="preserve"> next </w:t>
      </w:r>
      <w:r w:rsidR="00163B40">
        <w:rPr>
          <w:rFonts w:ascii="Arial" w:hAnsi="Arial" w:cs="Arial"/>
          <w:sz w:val="24"/>
          <w:szCs w:val="24"/>
        </w:rPr>
        <w:t xml:space="preserve">regular </w:t>
      </w:r>
      <w:r w:rsidR="00B6249D" w:rsidRPr="008F747A">
        <w:rPr>
          <w:rFonts w:ascii="Arial" w:hAnsi="Arial" w:cs="Arial"/>
          <w:sz w:val="24"/>
          <w:szCs w:val="24"/>
        </w:rPr>
        <w:t>meeting of the Board</w:t>
      </w:r>
      <w:r>
        <w:rPr>
          <w:rFonts w:ascii="Arial" w:hAnsi="Arial" w:cs="Arial"/>
          <w:sz w:val="24"/>
          <w:szCs w:val="24"/>
        </w:rPr>
        <w:t xml:space="preserve"> of Directors</w:t>
      </w:r>
      <w:r w:rsidR="008F747A">
        <w:rPr>
          <w:rFonts w:ascii="Arial" w:hAnsi="Arial" w:cs="Arial"/>
          <w:sz w:val="24"/>
          <w:szCs w:val="24"/>
        </w:rPr>
        <w:t xml:space="preserve"> </w:t>
      </w:r>
      <w:r w:rsidR="008944ED">
        <w:rPr>
          <w:rFonts w:ascii="Arial" w:hAnsi="Arial" w:cs="Arial"/>
          <w:sz w:val="24"/>
          <w:szCs w:val="24"/>
        </w:rPr>
        <w:t xml:space="preserve">is scheduled for </w:t>
      </w:r>
      <w:r w:rsidR="00AA2F80">
        <w:rPr>
          <w:rFonts w:ascii="Arial" w:hAnsi="Arial" w:cs="Arial"/>
          <w:sz w:val="24"/>
          <w:szCs w:val="24"/>
        </w:rPr>
        <w:t>December 18</w:t>
      </w:r>
      <w:r w:rsidR="00301FE4">
        <w:rPr>
          <w:rFonts w:ascii="Arial" w:hAnsi="Arial" w:cs="Arial"/>
          <w:sz w:val="24"/>
          <w:szCs w:val="24"/>
        </w:rPr>
        <w:t>, 2019</w:t>
      </w:r>
      <w:r w:rsidR="00780DB3">
        <w:rPr>
          <w:rFonts w:ascii="Arial" w:hAnsi="Arial" w:cs="Arial"/>
          <w:sz w:val="24"/>
          <w:szCs w:val="24"/>
        </w:rPr>
        <w:t>,</w:t>
      </w:r>
      <w:r w:rsidR="00301FE4">
        <w:rPr>
          <w:rFonts w:ascii="Arial" w:hAnsi="Arial" w:cs="Arial"/>
          <w:sz w:val="24"/>
          <w:szCs w:val="24"/>
        </w:rPr>
        <w:t xml:space="preserve"> </w:t>
      </w:r>
      <w:r w:rsidR="000C0B3A">
        <w:rPr>
          <w:rFonts w:ascii="Arial" w:hAnsi="Arial" w:cs="Arial"/>
          <w:sz w:val="24"/>
          <w:szCs w:val="24"/>
        </w:rPr>
        <w:t>at 9:00 a.m. at the Inverness Firehouse</w:t>
      </w:r>
      <w:r w:rsidR="008F747A">
        <w:rPr>
          <w:rFonts w:ascii="Arial" w:hAnsi="Arial" w:cs="Arial"/>
          <w:sz w:val="24"/>
          <w:szCs w:val="24"/>
        </w:rPr>
        <w:t>.</w:t>
      </w:r>
    </w:p>
    <w:p w:rsidR="00262D56" w:rsidRDefault="008F747A" w:rsidP="008D3BFA">
      <w:pPr>
        <w:pStyle w:val="ListParagraph"/>
        <w:spacing w:before="0"/>
        <w:ind w:left="540" w:righ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r w:rsidR="004F06B1">
        <w:rPr>
          <w:rFonts w:ascii="Arial" w:hAnsi="Arial" w:cs="Arial"/>
          <w:sz w:val="24"/>
          <w:szCs w:val="24"/>
        </w:rPr>
        <w:t>Emanuels</w:t>
      </w:r>
      <w:r>
        <w:rPr>
          <w:rFonts w:ascii="Arial" w:hAnsi="Arial" w:cs="Arial"/>
          <w:sz w:val="24"/>
          <w:szCs w:val="24"/>
        </w:rPr>
        <w:t xml:space="preserve"> adjourned the meeting at </w:t>
      </w:r>
      <w:r w:rsidR="00301FE4">
        <w:rPr>
          <w:rFonts w:ascii="Arial" w:hAnsi="Arial" w:cs="Arial"/>
          <w:sz w:val="24"/>
          <w:szCs w:val="24"/>
        </w:rPr>
        <w:t>10:</w:t>
      </w:r>
      <w:r w:rsidR="00AA2F80">
        <w:rPr>
          <w:rFonts w:ascii="Arial" w:hAnsi="Arial" w:cs="Arial"/>
          <w:sz w:val="24"/>
          <w:szCs w:val="24"/>
        </w:rPr>
        <w:t>5</w:t>
      </w:r>
      <w:r w:rsidR="00301FE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a.m</w:t>
      </w:r>
      <w:r w:rsidR="00F070B0" w:rsidRPr="008F747A">
        <w:rPr>
          <w:rFonts w:ascii="Arial" w:hAnsi="Arial" w:cs="Arial"/>
          <w:sz w:val="24"/>
          <w:szCs w:val="24"/>
        </w:rPr>
        <w:t>.</w:t>
      </w:r>
    </w:p>
    <w:p w:rsidR="00F070B0" w:rsidRPr="008F747A" w:rsidRDefault="00F070B0" w:rsidP="008F747A">
      <w:pPr>
        <w:pStyle w:val="ListParagraph"/>
        <w:spacing w:before="0"/>
        <w:ind w:left="540"/>
        <w:rPr>
          <w:rFonts w:ascii="Arial" w:hAnsi="Arial" w:cs="Arial"/>
          <w:sz w:val="24"/>
          <w:szCs w:val="24"/>
        </w:rPr>
      </w:pPr>
    </w:p>
    <w:p w:rsidR="00966014" w:rsidRDefault="00966014" w:rsidP="00F070B0">
      <w:pPr>
        <w:pStyle w:val="ListParagraph"/>
        <w:spacing w:before="0"/>
        <w:ind w:left="540"/>
        <w:rPr>
          <w:rFonts w:ascii="Arial" w:hAnsi="Arial" w:cs="Arial"/>
          <w:sz w:val="24"/>
          <w:szCs w:val="24"/>
        </w:rPr>
      </w:pPr>
    </w:p>
    <w:p w:rsidR="008F747A" w:rsidRDefault="008F747A" w:rsidP="00B6249D">
      <w:pPr>
        <w:spacing w:before="0"/>
        <w:rPr>
          <w:rFonts w:ascii="Arial" w:hAnsi="Arial" w:cs="Arial"/>
          <w:sz w:val="24"/>
          <w:szCs w:val="24"/>
        </w:rPr>
      </w:pPr>
    </w:p>
    <w:p w:rsidR="008F747A" w:rsidRDefault="008F747A" w:rsidP="00B6249D">
      <w:pPr>
        <w:spacing w:before="0"/>
        <w:rPr>
          <w:rFonts w:ascii="Arial" w:hAnsi="Arial" w:cs="Arial"/>
          <w:sz w:val="24"/>
          <w:szCs w:val="24"/>
        </w:rPr>
      </w:pPr>
    </w:p>
    <w:p w:rsidR="008F747A" w:rsidRPr="00B6249D" w:rsidRDefault="008F747A" w:rsidP="00B6249D">
      <w:pPr>
        <w:spacing w:before="0"/>
        <w:rPr>
          <w:rFonts w:ascii="Arial" w:hAnsi="Arial" w:cs="Arial"/>
          <w:sz w:val="24"/>
          <w:szCs w:val="24"/>
        </w:rPr>
      </w:pPr>
    </w:p>
    <w:p w:rsidR="00966014" w:rsidRDefault="00966014" w:rsidP="008D3BFA">
      <w:pPr>
        <w:pStyle w:val="ListParagraph"/>
        <w:spacing w:before="0"/>
        <w:ind w:left="0" w:righ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minutes were approved by the Board of Directors at the regular meeting</w:t>
      </w:r>
      <w:r w:rsidR="000C77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="00865761">
        <w:rPr>
          <w:rFonts w:ascii="Arial" w:hAnsi="Arial" w:cs="Arial"/>
          <w:sz w:val="24"/>
          <w:szCs w:val="24"/>
        </w:rPr>
        <w:t>December 18</w:t>
      </w:r>
      <w:r>
        <w:rPr>
          <w:rFonts w:ascii="Arial" w:hAnsi="Arial" w:cs="Arial"/>
          <w:sz w:val="24"/>
          <w:szCs w:val="24"/>
        </w:rPr>
        <w:t>, 201</w:t>
      </w:r>
      <w:r w:rsidR="00B6249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966014" w:rsidRDefault="00966014" w:rsidP="00966014">
      <w:pPr>
        <w:pStyle w:val="ListParagraph"/>
        <w:spacing w:before="0"/>
        <w:ind w:left="0" w:right="360"/>
        <w:jc w:val="both"/>
        <w:rPr>
          <w:rFonts w:ascii="Arial" w:hAnsi="Arial" w:cs="Arial"/>
          <w:sz w:val="24"/>
          <w:szCs w:val="24"/>
        </w:rPr>
      </w:pPr>
    </w:p>
    <w:p w:rsidR="00966014" w:rsidRDefault="00865761" w:rsidP="00966014">
      <w:pPr>
        <w:pStyle w:val="ListParagraph"/>
        <w:spacing w:before="0"/>
        <w:ind w:left="0" w:righ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Attest:/s/ Shelley Redding</w:t>
      </w:r>
      <w:r w:rsidR="00966014">
        <w:rPr>
          <w:rFonts w:ascii="Arial" w:hAnsi="Arial" w:cs="Arial"/>
          <w:sz w:val="24"/>
          <w:szCs w:val="24"/>
        </w:rPr>
        <w:t xml:space="preserve">__________________  </w:t>
      </w:r>
      <w:r>
        <w:rPr>
          <w:rFonts w:ascii="Arial" w:hAnsi="Arial" w:cs="Arial"/>
          <w:sz w:val="24"/>
          <w:szCs w:val="24"/>
        </w:rPr>
        <w:tab/>
      </w:r>
      <w:r w:rsidR="00966014">
        <w:rPr>
          <w:rFonts w:ascii="Arial" w:hAnsi="Arial" w:cs="Arial"/>
          <w:sz w:val="24"/>
          <w:szCs w:val="24"/>
        </w:rPr>
        <w:t>Date:_</w:t>
      </w:r>
      <w:r>
        <w:rPr>
          <w:rFonts w:ascii="Arial" w:hAnsi="Arial" w:cs="Arial"/>
          <w:sz w:val="24"/>
          <w:szCs w:val="24"/>
        </w:rPr>
        <w:t>12/18/2019</w:t>
      </w:r>
      <w:bookmarkStart w:id="0" w:name="_GoBack"/>
      <w:bookmarkEnd w:id="0"/>
      <w:r w:rsidR="00966014">
        <w:rPr>
          <w:rFonts w:ascii="Arial" w:hAnsi="Arial" w:cs="Arial"/>
          <w:sz w:val="24"/>
          <w:szCs w:val="24"/>
        </w:rPr>
        <w:t>____________</w:t>
      </w:r>
    </w:p>
    <w:p w:rsidR="004D635B" w:rsidRDefault="00966014" w:rsidP="008D3BFA">
      <w:pPr>
        <w:pStyle w:val="ListParagraph"/>
        <w:spacing w:before="80"/>
        <w:ind w:left="0" w:right="3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92F87">
        <w:rPr>
          <w:rFonts w:ascii="Arial" w:hAnsi="Arial" w:cs="Arial"/>
          <w:sz w:val="24"/>
          <w:szCs w:val="24"/>
        </w:rPr>
        <w:t>Shelley Redding</w:t>
      </w:r>
      <w:r>
        <w:rPr>
          <w:rFonts w:ascii="Arial" w:hAnsi="Arial" w:cs="Arial"/>
          <w:sz w:val="24"/>
          <w:szCs w:val="24"/>
        </w:rPr>
        <w:t>, Clerk of the Board</w:t>
      </w:r>
    </w:p>
    <w:sectPr w:rsidR="004D635B" w:rsidSect="00607A1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80" w:right="1080" w:bottom="864" w:left="1080" w:header="274" w:footer="4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D5" w:rsidRDefault="001915D5" w:rsidP="00603B43">
      <w:pPr>
        <w:spacing w:before="0"/>
      </w:pPr>
      <w:r>
        <w:separator/>
      </w:r>
    </w:p>
  </w:endnote>
  <w:endnote w:type="continuationSeparator" w:id="0">
    <w:p w:rsidR="001915D5" w:rsidRDefault="001915D5" w:rsidP="00603B4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Becker Light Cond">
    <w:altName w:val="Arial Narrow"/>
    <w:panose1 w:val="02010206020201020104"/>
    <w:charset w:val="00"/>
    <w:family w:val="auto"/>
    <w:pitch w:val="variable"/>
    <w:sig w:usb0="800000AF" w:usb1="0000204A" w:usb2="00000000" w:usb3="00000000" w:csb0="00000011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97" w:rsidRDefault="004E0C97" w:rsidP="008F1306">
    <w:pPr>
      <w:pStyle w:val="Footer"/>
      <w:spacing w:line="160" w:lineRule="exact"/>
      <w:rPr>
        <w:rFonts w:ascii="Copperplate Gothic Light" w:hAnsi="Copperplate Gothic Light"/>
        <w:b/>
        <w:bCs/>
        <w:color w:val="000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97" w:rsidRPr="005178E7" w:rsidRDefault="004E0C97" w:rsidP="00607A10">
    <w:pPr>
      <w:pStyle w:val="Footer"/>
      <w:spacing w:before="240" w:after="60" w:line="160" w:lineRule="exact"/>
      <w:ind w:right="360"/>
      <w:jc w:val="center"/>
      <w:rPr>
        <w:rFonts w:ascii="Copperplate Gothic Light" w:hAnsi="Copperplate Gothic Light"/>
        <w:color w:val="002060"/>
        <w:sz w:val="16"/>
        <w:szCs w:val="16"/>
      </w:rPr>
    </w:pPr>
    <w:r w:rsidRPr="005178E7">
      <w:rPr>
        <w:rFonts w:ascii="Copperplate Gothic Light" w:hAnsi="Copperplate Gothic Light"/>
        <w:bCs/>
        <w:color w:val="002060"/>
        <w:sz w:val="16"/>
        <w:szCs w:val="16"/>
      </w:rPr>
      <w:t>Board of Directors</w:t>
    </w:r>
    <w:r w:rsidRPr="000B1A6A">
      <w:rPr>
        <w:rFonts w:ascii="Copperplate Gothic Light" w:hAnsi="Copperplate Gothic Light"/>
        <w:bCs/>
        <w:color w:val="002060"/>
        <w:sz w:val="16"/>
        <w:szCs w:val="16"/>
      </w:rPr>
      <w:t>:</w:t>
    </w:r>
    <w:r w:rsidRPr="005178E7">
      <w:rPr>
        <w:rFonts w:ascii="Copperplate Gothic Light" w:hAnsi="Copperplate Gothic Light"/>
        <w:bCs/>
        <w:color w:val="002060"/>
        <w:sz w:val="16"/>
        <w:szCs w:val="16"/>
      </w:rPr>
      <w:t xml:space="preserve">  </w:t>
    </w:r>
    <w:r w:rsidRPr="005178E7">
      <w:rPr>
        <w:rFonts w:ascii="Copperplate Gothic Bold" w:hAnsi="Copperplate Gothic Bold"/>
        <w:bCs/>
        <w:color w:val="002060"/>
        <w:sz w:val="16"/>
        <w:szCs w:val="16"/>
      </w:rPr>
      <w:t xml:space="preserve">Kenneth </w:t>
    </w:r>
    <w:r>
      <w:rPr>
        <w:rFonts w:ascii="Copperplate Gothic Bold" w:hAnsi="Copperplate Gothic Bold"/>
        <w:bCs/>
        <w:color w:val="002060"/>
        <w:sz w:val="16"/>
        <w:szCs w:val="16"/>
      </w:rPr>
      <w:t xml:space="preserve">J. </w:t>
    </w:r>
    <w:r w:rsidRPr="005178E7">
      <w:rPr>
        <w:rFonts w:ascii="Copperplate Gothic Bold" w:hAnsi="Copperplate Gothic Bold"/>
        <w:bCs/>
        <w:color w:val="002060"/>
        <w:sz w:val="16"/>
        <w:szCs w:val="16"/>
      </w:rPr>
      <w:t>Emanuels</w:t>
    </w:r>
    <w:r w:rsidRPr="005178E7">
      <w:rPr>
        <w:rFonts w:ascii="Copperplate Gothic Light" w:hAnsi="Copperplate Gothic Light"/>
        <w:color w:val="002060"/>
        <w:sz w:val="16"/>
        <w:szCs w:val="16"/>
      </w:rPr>
      <w:t xml:space="preserve">, President  </w:t>
    </w:r>
    <w:r w:rsidRPr="005178E7">
      <w:rPr>
        <w:rFonts w:ascii="Symbol" w:hAnsi="Symbol"/>
        <w:color w:val="002060"/>
        <w:sz w:val="14"/>
      </w:rPr>
      <w:t></w:t>
    </w:r>
    <w:r w:rsidRPr="005178E7">
      <w:rPr>
        <w:rFonts w:ascii="Symbol" w:hAnsi="Symbol"/>
        <w:color w:val="002060"/>
        <w:sz w:val="14"/>
      </w:rPr>
      <w:t></w:t>
    </w:r>
    <w:r w:rsidRPr="005178E7">
      <w:rPr>
        <w:rFonts w:ascii="Symbol" w:hAnsi="Symbol"/>
        <w:color w:val="002060"/>
        <w:sz w:val="14"/>
      </w:rPr>
      <w:t></w:t>
    </w:r>
    <w:r w:rsidRPr="005178E7">
      <w:rPr>
        <w:rFonts w:ascii="Copperplate Gothic Bold" w:hAnsi="Copperplate Gothic Bold"/>
        <w:bCs/>
        <w:color w:val="002060"/>
        <w:sz w:val="16"/>
        <w:szCs w:val="16"/>
      </w:rPr>
      <w:t>Dakota Whitney</w:t>
    </w:r>
    <w:r w:rsidRPr="005178E7">
      <w:rPr>
        <w:rFonts w:ascii="Copperplate Gothic Light" w:hAnsi="Copperplate Gothic Light"/>
        <w:color w:val="002060"/>
        <w:sz w:val="16"/>
        <w:szCs w:val="16"/>
      </w:rPr>
      <w:t>, Vice President</w:t>
    </w:r>
  </w:p>
  <w:p w:rsidR="004E0C97" w:rsidRPr="005178E7" w:rsidRDefault="004E0C97" w:rsidP="00607A10">
    <w:pPr>
      <w:pStyle w:val="Footer"/>
      <w:spacing w:line="160" w:lineRule="exact"/>
      <w:ind w:right="360"/>
      <w:jc w:val="center"/>
      <w:rPr>
        <w:rFonts w:ascii="Copperplate Gothic Light" w:hAnsi="Copperplate Gothic Light"/>
        <w:color w:val="002060"/>
        <w:sz w:val="16"/>
        <w:szCs w:val="16"/>
      </w:rPr>
    </w:pPr>
    <w:r w:rsidRPr="005178E7">
      <w:rPr>
        <w:rFonts w:ascii="Copperplate Gothic Bold" w:hAnsi="Copperplate Gothic Bold"/>
        <w:color w:val="002060"/>
        <w:sz w:val="16"/>
        <w:szCs w:val="16"/>
      </w:rPr>
      <w:t>Kathryn Donohue</w:t>
    </w:r>
    <w:r w:rsidRPr="005178E7">
      <w:rPr>
        <w:rFonts w:ascii="Copperplate Gothic Light" w:hAnsi="Copperplate Gothic Light"/>
        <w:color w:val="002060"/>
        <w:sz w:val="16"/>
        <w:szCs w:val="16"/>
      </w:rPr>
      <w:t xml:space="preserve">, Treasurer </w:t>
    </w:r>
    <w:r w:rsidRPr="005178E7">
      <w:rPr>
        <w:rFonts w:ascii="Copperplate Gothic Bold" w:hAnsi="Copperplate Gothic Bold"/>
        <w:color w:val="002060"/>
        <w:sz w:val="16"/>
        <w:szCs w:val="16"/>
      </w:rPr>
      <w:t xml:space="preserve"> </w:t>
    </w:r>
    <w:r w:rsidRPr="005178E7">
      <w:rPr>
        <w:rFonts w:ascii="Symbol" w:hAnsi="Symbol"/>
        <w:color w:val="002060"/>
        <w:sz w:val="16"/>
        <w:szCs w:val="16"/>
      </w:rPr>
      <w:t></w:t>
    </w:r>
    <w:r w:rsidRPr="005178E7">
      <w:rPr>
        <w:rFonts w:ascii="Symbol" w:hAnsi="Symbol"/>
        <w:color w:val="002060"/>
        <w:sz w:val="16"/>
        <w:szCs w:val="16"/>
      </w:rPr>
      <w:t></w:t>
    </w:r>
    <w:r w:rsidRPr="005178E7">
      <w:rPr>
        <w:rFonts w:ascii="Symbol" w:hAnsi="Symbol"/>
        <w:color w:val="002060"/>
        <w:sz w:val="16"/>
        <w:szCs w:val="16"/>
      </w:rPr>
      <w:t></w:t>
    </w:r>
    <w:r w:rsidRPr="005178E7">
      <w:rPr>
        <w:rFonts w:ascii="Copperplate Gothic Bold" w:hAnsi="Copperplate Gothic Bold"/>
        <w:bCs/>
        <w:color w:val="002060"/>
        <w:sz w:val="16"/>
        <w:szCs w:val="16"/>
      </w:rPr>
      <w:t xml:space="preserve">Brent Johnson  </w:t>
    </w:r>
    <w:r w:rsidRPr="005178E7">
      <w:rPr>
        <w:rFonts w:ascii="Symbol" w:hAnsi="Symbol"/>
        <w:color w:val="002060"/>
        <w:sz w:val="16"/>
        <w:szCs w:val="16"/>
      </w:rPr>
      <w:t></w:t>
    </w:r>
    <w:r w:rsidRPr="005178E7">
      <w:rPr>
        <w:rFonts w:ascii="Symbol" w:hAnsi="Symbol"/>
        <w:color w:val="002060"/>
        <w:sz w:val="16"/>
        <w:szCs w:val="16"/>
      </w:rPr>
      <w:t></w:t>
    </w:r>
    <w:r w:rsidRPr="005178E7">
      <w:rPr>
        <w:rFonts w:ascii="Symbol" w:hAnsi="Symbol"/>
        <w:color w:val="002060"/>
        <w:sz w:val="16"/>
        <w:szCs w:val="16"/>
      </w:rPr>
      <w:t></w:t>
    </w:r>
    <w:r w:rsidRPr="005178E7">
      <w:rPr>
        <w:rFonts w:ascii="Copperplate Gothic Bold" w:hAnsi="Copperplate Gothic Bold"/>
        <w:bCs/>
        <w:color w:val="002060"/>
        <w:sz w:val="16"/>
        <w:szCs w:val="16"/>
      </w:rPr>
      <w:t>David Press</w:t>
    </w:r>
  </w:p>
  <w:p w:rsidR="004E0C97" w:rsidRPr="005178E7" w:rsidRDefault="004E0C97" w:rsidP="00607A10">
    <w:pPr>
      <w:pStyle w:val="Footer"/>
      <w:spacing w:after="20" w:line="160" w:lineRule="exact"/>
      <w:ind w:right="360"/>
      <w:jc w:val="center"/>
      <w:rPr>
        <w:rFonts w:ascii="Copperplate Gothic Light" w:hAnsi="Copperplate Gothic Light"/>
        <w:color w:val="002060"/>
        <w:sz w:val="16"/>
        <w:szCs w:val="16"/>
      </w:rPr>
    </w:pPr>
    <w:r w:rsidRPr="005178E7">
      <w:rPr>
        <w:rFonts w:ascii="Copperplate Gothic Light" w:hAnsi="Copperplate Gothic Light"/>
        <w:color w:val="002060"/>
        <w:sz w:val="16"/>
        <w:szCs w:val="16"/>
      </w:rPr>
      <w:sym w:font="Wingdings" w:char="009A"/>
    </w:r>
    <w:r w:rsidRPr="005178E7">
      <w:rPr>
        <w:rFonts w:ascii="Copperplate Gothic Light" w:hAnsi="Copperplate Gothic Light"/>
        <w:color w:val="002060"/>
        <w:sz w:val="16"/>
        <w:szCs w:val="16"/>
      </w:rPr>
      <w:t xml:space="preserve"> </w:t>
    </w:r>
    <w:r w:rsidRPr="005178E7">
      <w:rPr>
        <w:rFonts w:ascii="Copperplate Gothic Light" w:hAnsi="Copperplate Gothic Light"/>
        <w:color w:val="002060"/>
        <w:sz w:val="16"/>
        <w:szCs w:val="16"/>
      </w:rPr>
      <w:sym w:font="Wingdings" w:char="009B"/>
    </w:r>
  </w:p>
  <w:p w:rsidR="004E0C97" w:rsidRPr="005178E7" w:rsidRDefault="00C6353A" w:rsidP="00607A10">
    <w:pPr>
      <w:pStyle w:val="Footer"/>
      <w:spacing w:after="40" w:line="160" w:lineRule="exact"/>
      <w:ind w:right="360"/>
      <w:jc w:val="center"/>
      <w:rPr>
        <w:rFonts w:ascii="Copperplate Gothic Light" w:hAnsi="Copperplate Gothic Light"/>
        <w:color w:val="002060"/>
        <w:sz w:val="16"/>
        <w:szCs w:val="16"/>
      </w:rPr>
    </w:pPr>
    <w:r>
      <w:rPr>
        <w:rFonts w:ascii="Copperplate Gothic Bold" w:hAnsi="Copperplate Gothic Bold"/>
        <w:bCs/>
        <w:color w:val="002060"/>
        <w:sz w:val="16"/>
        <w:szCs w:val="16"/>
      </w:rPr>
      <w:t>Shelley Redding</w:t>
    </w:r>
    <w:r w:rsidR="00727632">
      <w:rPr>
        <w:rFonts w:ascii="Copperplate Gothic Bold" w:hAnsi="Copperplate Gothic Bold"/>
        <w:bCs/>
        <w:color w:val="002060"/>
        <w:sz w:val="16"/>
        <w:szCs w:val="16"/>
      </w:rPr>
      <w:t xml:space="preserve">, </w:t>
    </w:r>
    <w:r>
      <w:rPr>
        <w:rFonts w:ascii="Copperplate Gothic Light" w:hAnsi="Copperplate Gothic Light"/>
        <w:color w:val="002060"/>
        <w:sz w:val="16"/>
        <w:szCs w:val="16"/>
      </w:rPr>
      <w:t>Administrator</w:t>
    </w:r>
    <w:r w:rsidR="004E0C97" w:rsidRPr="005178E7">
      <w:rPr>
        <w:rFonts w:ascii="Copperplate Gothic Light" w:hAnsi="Copperplate Gothic Light"/>
        <w:color w:val="002060"/>
        <w:sz w:val="16"/>
        <w:szCs w:val="16"/>
      </w:rPr>
      <w:t xml:space="preserve">  </w:t>
    </w:r>
    <w:r w:rsidR="004E0C97" w:rsidRPr="005178E7">
      <w:rPr>
        <w:rFonts w:ascii="Symbol" w:hAnsi="Symbol"/>
        <w:color w:val="002060"/>
        <w:sz w:val="16"/>
        <w:szCs w:val="16"/>
      </w:rPr>
      <w:t></w:t>
    </w:r>
    <w:r w:rsidR="004E0C97" w:rsidRPr="005178E7">
      <w:rPr>
        <w:rFonts w:ascii="Symbol" w:hAnsi="Symbol"/>
        <w:color w:val="002060"/>
        <w:sz w:val="16"/>
        <w:szCs w:val="16"/>
      </w:rPr>
      <w:t></w:t>
    </w:r>
    <w:r w:rsidR="004E0C97" w:rsidRPr="005178E7">
      <w:rPr>
        <w:rFonts w:ascii="Copperplate Gothic Light" w:hAnsi="Copperplate Gothic Light"/>
        <w:color w:val="002060"/>
        <w:sz w:val="16"/>
        <w:szCs w:val="16"/>
      </w:rPr>
      <w:t xml:space="preserve"> </w:t>
    </w:r>
    <w:r w:rsidR="004E0C97" w:rsidRPr="005178E7">
      <w:rPr>
        <w:rFonts w:ascii="Copperplate Gothic Bold" w:hAnsi="Copperplate Gothic Bold"/>
        <w:bCs/>
        <w:color w:val="002060"/>
        <w:sz w:val="16"/>
        <w:szCs w:val="16"/>
      </w:rPr>
      <w:t>James K. Fox</w:t>
    </w:r>
    <w:r w:rsidR="004E0C97" w:rsidRPr="005178E7">
      <w:rPr>
        <w:rFonts w:ascii="Copperplate Gothic Light" w:hAnsi="Copperplate Gothic Light"/>
        <w:color w:val="002060"/>
        <w:sz w:val="16"/>
        <w:szCs w:val="16"/>
      </w:rPr>
      <w:t>, Chief of Operations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D5" w:rsidRDefault="001915D5" w:rsidP="00603B43">
      <w:pPr>
        <w:spacing w:before="0"/>
      </w:pPr>
      <w:r>
        <w:separator/>
      </w:r>
    </w:p>
  </w:footnote>
  <w:footnote w:type="continuationSeparator" w:id="0">
    <w:p w:rsidR="001915D5" w:rsidRDefault="001915D5" w:rsidP="00603B4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97" w:rsidRPr="005178E7" w:rsidRDefault="004E0C97" w:rsidP="00BE0243">
    <w:pPr>
      <w:pStyle w:val="Heading3"/>
      <w:tabs>
        <w:tab w:val="center" w:pos="4770"/>
        <w:tab w:val="right" w:pos="9720"/>
      </w:tabs>
      <w:spacing w:before="240"/>
      <w:ind w:right="0"/>
      <w:jc w:val="left"/>
      <w:rPr>
        <w:rFonts w:ascii="Copperplate Becker Light Cond" w:hAnsi="Copperplate Becker Light Cond"/>
        <w:iCs/>
        <w:color w:val="002060"/>
        <w:sz w:val="16"/>
      </w:rPr>
    </w:pPr>
    <w:r w:rsidRPr="005178E7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>Inverness Public Utility District</w:t>
    </w:r>
    <w:r w:rsidRPr="005178E7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ab/>
      <w:t xml:space="preserve">Page </w:t>
    </w:r>
    <w:r w:rsidRPr="005178E7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fldChar w:fldCharType="begin"/>
    </w:r>
    <w:r w:rsidRPr="005178E7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instrText xml:space="preserve"> PAGE   \* MERGEFORMAT </w:instrText>
    </w:r>
    <w:r w:rsidRPr="005178E7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fldChar w:fldCharType="separate"/>
    </w:r>
    <w:r w:rsidR="00865761">
      <w:rPr>
        <w:rFonts w:ascii="Copperplate Becker Light Cond" w:hAnsi="Copperplate Becker Light Cond"/>
        <w:b w:val="0"/>
        <w:bCs w:val="0"/>
        <w:noProof/>
        <w:color w:val="002060"/>
        <w:spacing w:val="0"/>
        <w:sz w:val="20"/>
      </w:rPr>
      <w:t>2</w:t>
    </w:r>
    <w:r w:rsidRPr="005178E7">
      <w:rPr>
        <w:rFonts w:ascii="Copperplate Becker Light Cond" w:hAnsi="Copperplate Becker Light Cond"/>
        <w:b w:val="0"/>
        <w:bCs w:val="0"/>
        <w:noProof/>
        <w:color w:val="002060"/>
        <w:spacing w:val="0"/>
        <w:sz w:val="20"/>
      </w:rPr>
      <w:fldChar w:fldCharType="end"/>
    </w:r>
    <w:r w:rsidRPr="005178E7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 xml:space="preserve"> </w:t>
    </w:r>
    <w:r w:rsidRPr="005178E7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ab/>
    </w:r>
    <w:r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 xml:space="preserve"> </w:t>
    </w:r>
    <w:r w:rsidRPr="005178E7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 xml:space="preserve">Minutes, </w:t>
    </w:r>
    <w:r w:rsidR="00F54166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>Novem</w:t>
    </w:r>
    <w:r w:rsidR="00E124BD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>ber 2</w:t>
    </w:r>
    <w:r w:rsidR="00F54166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>0</w:t>
    </w:r>
    <w:r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>,</w:t>
    </w:r>
    <w:r w:rsidRPr="005178E7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 xml:space="preserve"> </w:t>
    </w:r>
    <w:r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>2019</w:t>
    </w:r>
  </w:p>
  <w:p w:rsidR="004E0C97" w:rsidRPr="00384F0E" w:rsidRDefault="004E0C97" w:rsidP="00384F0E">
    <w:pPr>
      <w:spacing w:before="40" w:after="40"/>
      <w:jc w:val="center"/>
      <w:rPr>
        <w:rFonts w:ascii="Copperplate Gothic Light" w:hAnsi="Copperplate Gothic Light"/>
        <w:color w:val="000080"/>
        <w:spacing w:val="2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97" w:rsidRDefault="004E0C97" w:rsidP="00163B40">
    <w:pPr>
      <w:pStyle w:val="Heading3"/>
      <w:spacing w:before="320"/>
      <w:ind w:left="990" w:right="270"/>
      <w:rPr>
        <w:b w:val="0"/>
        <w:bCs w:val="0"/>
      </w:rPr>
    </w:pPr>
    <w:r>
      <w:rPr>
        <w:b w:val="0"/>
        <w:bCs w:val="0"/>
      </w:rPr>
      <w:t>Inverness Public Utility District</w:t>
    </w:r>
  </w:p>
  <w:p w:rsidR="004E0C97" w:rsidRDefault="004E0C97" w:rsidP="00C827BD">
    <w:pPr>
      <w:pStyle w:val="Header"/>
      <w:spacing w:before="60" w:after="60"/>
      <w:ind w:left="994" w:right="274"/>
      <w:jc w:val="center"/>
      <w:rPr>
        <w:rFonts w:ascii="Copperplate Gothic Bold" w:hAnsi="Copperplate Gothic Bold"/>
        <w:iCs/>
        <w:color w:val="000080"/>
        <w:spacing w:val="20"/>
        <w:sz w:val="16"/>
      </w:rPr>
    </w:pPr>
    <w:r>
      <w:rPr>
        <w:rFonts w:ascii="Copperplate Gothic Bold" w:hAnsi="Copperplate Gothic Bold"/>
        <w:iCs/>
        <w:color w:val="000080"/>
        <w:spacing w:val="20"/>
        <w:sz w:val="16"/>
      </w:rPr>
      <w:t xml:space="preserve">Fire Department </w:t>
    </w:r>
    <w:r w:rsidRPr="005B437A">
      <w:rPr>
        <w:rFonts w:ascii="Copperplate Gothic Bold" w:hAnsi="Copperplate Gothic Bold"/>
        <w:iCs/>
        <w:color w:val="000080"/>
        <w:spacing w:val="20"/>
        <w:sz w:val="16"/>
      </w:rPr>
      <w:t xml:space="preserve">    </w:t>
    </w:r>
    <w:r w:rsidRPr="005178E7">
      <w:rPr>
        <w:rFonts w:ascii="Wingdings" w:hAnsi="Wingdings" w:cs="Wingdings"/>
        <w:b/>
        <w:sz w:val="14"/>
        <w:szCs w:val="16"/>
      </w:rPr>
      <w:t></w:t>
    </w:r>
    <w:r w:rsidRPr="005B437A">
      <w:rPr>
        <w:rFonts w:ascii="Copperplate Gothic Bold" w:hAnsi="Copperplate Gothic Bold"/>
        <w:iCs/>
        <w:color w:val="000080"/>
        <w:spacing w:val="20"/>
        <w:sz w:val="16"/>
      </w:rPr>
      <w:t xml:space="preserve">    </w:t>
    </w:r>
    <w:r>
      <w:rPr>
        <w:rFonts w:ascii="Copperplate Gothic Bold" w:hAnsi="Copperplate Gothic Bold"/>
        <w:iCs/>
        <w:color w:val="000080"/>
        <w:spacing w:val="20"/>
        <w:sz w:val="16"/>
      </w:rPr>
      <w:t xml:space="preserve"> Water System</w:t>
    </w:r>
  </w:p>
  <w:p w:rsidR="004E0C97" w:rsidRDefault="004E0C97" w:rsidP="00C827BD">
    <w:pPr>
      <w:pStyle w:val="Header"/>
      <w:spacing w:before="60" w:after="60"/>
      <w:ind w:left="994" w:right="274"/>
      <w:jc w:val="center"/>
    </w:pPr>
    <w:r w:rsidRPr="005178E7">
      <w:rPr>
        <w:rFonts w:ascii="Copperplate Gothic Bold" w:hAnsi="Copperplate Gothic Bold"/>
        <w:bCs/>
        <w:color w:val="002060"/>
        <w:sz w:val="16"/>
        <w:szCs w:val="16"/>
      </w:rPr>
      <w:t>50 Inverness Way North,</w:t>
    </w:r>
    <w:r>
      <w:rPr>
        <w:rFonts w:ascii="Copperplate Gothic Bold" w:hAnsi="Copperplate Gothic Bold"/>
        <w:bCs/>
        <w:color w:val="002060"/>
        <w:sz w:val="16"/>
        <w:szCs w:val="16"/>
      </w:rPr>
      <w:t xml:space="preserve"> </w:t>
    </w:r>
    <w:r w:rsidRPr="005178E7">
      <w:rPr>
        <w:rFonts w:ascii="Copperplate Gothic Bold" w:hAnsi="Copperplate Gothic Bold"/>
        <w:bCs/>
        <w:color w:val="002060"/>
        <w:sz w:val="16"/>
        <w:szCs w:val="16"/>
      </w:rPr>
      <w:t xml:space="preserve">P.O. Box 469, Inverness CA 94937 </w:t>
    </w:r>
    <w:r>
      <w:rPr>
        <w:rFonts w:ascii="Copperplate Gothic Bold" w:hAnsi="Copperplate Gothic Bold"/>
        <w:bCs/>
        <w:color w:val="002060"/>
        <w:sz w:val="16"/>
        <w:szCs w:val="16"/>
      </w:rPr>
      <w:t xml:space="preserve"> </w:t>
    </w:r>
    <w:r w:rsidRPr="005178E7">
      <w:rPr>
        <w:rFonts w:ascii="Symbol" w:hAnsi="Symbol"/>
        <w:color w:val="002060"/>
        <w:sz w:val="14"/>
      </w:rPr>
      <w:t></w:t>
    </w:r>
    <w:r w:rsidRPr="005178E7">
      <w:rPr>
        <w:rFonts w:ascii="Copperplate Gothic Bold" w:hAnsi="Copperplate Gothic Bold"/>
        <w:bCs/>
        <w:color w:val="002060"/>
        <w:sz w:val="16"/>
        <w:szCs w:val="16"/>
      </w:rPr>
      <w:t xml:space="preserve"> </w:t>
    </w:r>
    <w:r>
      <w:rPr>
        <w:rFonts w:ascii="Copperplate Gothic Bold" w:hAnsi="Copperplate Gothic Bold"/>
        <w:bCs/>
        <w:color w:val="002060"/>
        <w:sz w:val="16"/>
        <w:szCs w:val="16"/>
      </w:rPr>
      <w:t xml:space="preserve"> </w:t>
    </w:r>
    <w:r w:rsidRPr="005178E7">
      <w:rPr>
        <w:rFonts w:ascii="Copperplate Gothic Bold" w:hAnsi="Copperplate Gothic Bold"/>
        <w:bCs/>
        <w:color w:val="002060"/>
        <w:sz w:val="16"/>
        <w:szCs w:val="16"/>
      </w:rPr>
      <w:t>(415) 669-1414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2D9"/>
    <w:multiLevelType w:val="hybridMultilevel"/>
    <w:tmpl w:val="ED022B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5855CE"/>
    <w:multiLevelType w:val="hybridMultilevel"/>
    <w:tmpl w:val="2EE0AF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059F5B9A"/>
    <w:multiLevelType w:val="hybridMultilevel"/>
    <w:tmpl w:val="DE3AF422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" w15:restartNumberingAfterBreak="0">
    <w:nsid w:val="08211459"/>
    <w:multiLevelType w:val="hybridMultilevel"/>
    <w:tmpl w:val="95381F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972A33"/>
    <w:multiLevelType w:val="hybridMultilevel"/>
    <w:tmpl w:val="39A868BC"/>
    <w:lvl w:ilvl="0" w:tplc="56E4E0B8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72C08"/>
    <w:multiLevelType w:val="hybridMultilevel"/>
    <w:tmpl w:val="E9B09D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8531E7"/>
    <w:multiLevelType w:val="hybridMultilevel"/>
    <w:tmpl w:val="484617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AC7D62"/>
    <w:multiLevelType w:val="hybridMultilevel"/>
    <w:tmpl w:val="DD4E9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E038BB"/>
    <w:multiLevelType w:val="hybridMultilevel"/>
    <w:tmpl w:val="59906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C310F0"/>
    <w:multiLevelType w:val="hybridMultilevel"/>
    <w:tmpl w:val="1D42D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1F6567"/>
    <w:multiLevelType w:val="hybridMultilevel"/>
    <w:tmpl w:val="CD747B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6E137B"/>
    <w:multiLevelType w:val="hybridMultilevel"/>
    <w:tmpl w:val="14D6DB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BEF5447"/>
    <w:multiLevelType w:val="hybridMultilevel"/>
    <w:tmpl w:val="C65A11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C661F92"/>
    <w:multiLevelType w:val="hybridMultilevel"/>
    <w:tmpl w:val="BC76A3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F87773"/>
    <w:multiLevelType w:val="hybridMultilevel"/>
    <w:tmpl w:val="6CF0C6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1101146"/>
    <w:multiLevelType w:val="hybridMultilevel"/>
    <w:tmpl w:val="75D25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23C5F"/>
    <w:multiLevelType w:val="hybridMultilevel"/>
    <w:tmpl w:val="6E24B3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42961B6"/>
    <w:multiLevelType w:val="hybridMultilevel"/>
    <w:tmpl w:val="86588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2E05EE"/>
    <w:multiLevelType w:val="hybridMultilevel"/>
    <w:tmpl w:val="621C6BC0"/>
    <w:lvl w:ilvl="0" w:tplc="3C1A2B7E">
      <w:start w:val="13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0C4A00"/>
    <w:multiLevelType w:val="hybridMultilevel"/>
    <w:tmpl w:val="6F488D3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275E05E4"/>
    <w:multiLevelType w:val="hybridMultilevel"/>
    <w:tmpl w:val="4300C3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AD26474"/>
    <w:multiLevelType w:val="hybridMultilevel"/>
    <w:tmpl w:val="147A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93ABF"/>
    <w:multiLevelType w:val="hybridMultilevel"/>
    <w:tmpl w:val="D2F46D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B5C1B7D"/>
    <w:multiLevelType w:val="hybridMultilevel"/>
    <w:tmpl w:val="7D42C1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2B6D349D"/>
    <w:multiLevelType w:val="hybridMultilevel"/>
    <w:tmpl w:val="5C3620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0445842"/>
    <w:multiLevelType w:val="hybridMultilevel"/>
    <w:tmpl w:val="6B448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0FD0DB1"/>
    <w:multiLevelType w:val="hybridMultilevel"/>
    <w:tmpl w:val="BF28EC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6F216DA"/>
    <w:multiLevelType w:val="hybridMultilevel"/>
    <w:tmpl w:val="F1FCD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E62A0A8">
      <w:start w:val="6"/>
      <w:numFmt w:val="bullet"/>
      <w:lvlText w:val="•"/>
      <w:lvlJc w:val="left"/>
      <w:pPr>
        <w:ind w:left="2340" w:hanging="54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280B4C"/>
    <w:multiLevelType w:val="hybridMultilevel"/>
    <w:tmpl w:val="28886B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D0D6BFB"/>
    <w:multiLevelType w:val="hybridMultilevel"/>
    <w:tmpl w:val="801AD4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9A5125F"/>
    <w:multiLevelType w:val="hybridMultilevel"/>
    <w:tmpl w:val="156C3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E457DE"/>
    <w:multiLevelType w:val="hybridMultilevel"/>
    <w:tmpl w:val="5F48B2E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2" w15:restartNumberingAfterBreak="0">
    <w:nsid w:val="58492152"/>
    <w:multiLevelType w:val="hybridMultilevel"/>
    <w:tmpl w:val="793C7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A28EF"/>
    <w:multiLevelType w:val="hybridMultilevel"/>
    <w:tmpl w:val="2354C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EB4182"/>
    <w:multiLevelType w:val="hybridMultilevel"/>
    <w:tmpl w:val="A16A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83A661E">
      <w:numFmt w:val="bullet"/>
      <w:lvlText w:val="•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A0F78"/>
    <w:multiLevelType w:val="hybridMultilevel"/>
    <w:tmpl w:val="59FC8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D820D9"/>
    <w:multiLevelType w:val="hybridMultilevel"/>
    <w:tmpl w:val="8B68A97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5D0E226B"/>
    <w:multiLevelType w:val="hybridMultilevel"/>
    <w:tmpl w:val="0FF0D776"/>
    <w:lvl w:ilvl="0" w:tplc="E1E00792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83A661E">
      <w:numFmt w:val="bullet"/>
      <w:lvlText w:val="•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8D7DB7"/>
    <w:multiLevelType w:val="hybridMultilevel"/>
    <w:tmpl w:val="6E7E42F2"/>
    <w:lvl w:ilvl="0" w:tplc="56E4E0B8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FA92CF8"/>
    <w:multiLevelType w:val="hybridMultilevel"/>
    <w:tmpl w:val="A7922A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05E4617"/>
    <w:multiLevelType w:val="hybridMultilevel"/>
    <w:tmpl w:val="69E02D1E"/>
    <w:lvl w:ilvl="0" w:tplc="56E4E0B8">
      <w:numFmt w:val="bullet"/>
      <w:lvlText w:val="•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63AA2B24"/>
    <w:multiLevelType w:val="hybridMultilevel"/>
    <w:tmpl w:val="A43050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7ED3DE7"/>
    <w:multiLevelType w:val="hybridMultilevel"/>
    <w:tmpl w:val="9A423C38"/>
    <w:lvl w:ilvl="0" w:tplc="A96E5198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 w15:restartNumberingAfterBreak="0">
    <w:nsid w:val="697C7542"/>
    <w:multiLevelType w:val="hybridMultilevel"/>
    <w:tmpl w:val="75F82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4" w15:restartNumberingAfterBreak="0">
    <w:nsid w:val="69953665"/>
    <w:multiLevelType w:val="hybridMultilevel"/>
    <w:tmpl w:val="EC24B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B8A48EE"/>
    <w:multiLevelType w:val="hybridMultilevel"/>
    <w:tmpl w:val="0FF23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D651189"/>
    <w:multiLevelType w:val="hybridMultilevel"/>
    <w:tmpl w:val="E190D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7971EB5"/>
    <w:multiLevelType w:val="hybridMultilevel"/>
    <w:tmpl w:val="7AE2B5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CF94212"/>
    <w:multiLevelType w:val="hybridMultilevel"/>
    <w:tmpl w:val="950E9D86"/>
    <w:lvl w:ilvl="0" w:tplc="3C1A2B7E">
      <w:start w:val="13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E5A1B87"/>
    <w:multiLevelType w:val="hybridMultilevel"/>
    <w:tmpl w:val="6AD29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2"/>
  </w:num>
  <w:num w:numId="3">
    <w:abstractNumId w:val="32"/>
  </w:num>
  <w:num w:numId="4">
    <w:abstractNumId w:val="49"/>
  </w:num>
  <w:num w:numId="5">
    <w:abstractNumId w:val="18"/>
  </w:num>
  <w:num w:numId="6">
    <w:abstractNumId w:val="48"/>
  </w:num>
  <w:num w:numId="7">
    <w:abstractNumId w:val="15"/>
  </w:num>
  <w:num w:numId="8">
    <w:abstractNumId w:val="10"/>
  </w:num>
  <w:num w:numId="9">
    <w:abstractNumId w:val="37"/>
  </w:num>
  <w:num w:numId="10">
    <w:abstractNumId w:val="39"/>
  </w:num>
  <w:num w:numId="11">
    <w:abstractNumId w:val="38"/>
  </w:num>
  <w:num w:numId="12">
    <w:abstractNumId w:val="4"/>
  </w:num>
  <w:num w:numId="13">
    <w:abstractNumId w:val="12"/>
  </w:num>
  <w:num w:numId="14">
    <w:abstractNumId w:val="40"/>
  </w:num>
  <w:num w:numId="15">
    <w:abstractNumId w:val="24"/>
  </w:num>
  <w:num w:numId="16">
    <w:abstractNumId w:val="8"/>
  </w:num>
  <w:num w:numId="17">
    <w:abstractNumId w:val="47"/>
  </w:num>
  <w:num w:numId="18">
    <w:abstractNumId w:val="30"/>
  </w:num>
  <w:num w:numId="19">
    <w:abstractNumId w:val="9"/>
  </w:num>
  <w:num w:numId="20">
    <w:abstractNumId w:val="43"/>
  </w:num>
  <w:num w:numId="21">
    <w:abstractNumId w:val="45"/>
  </w:num>
  <w:num w:numId="22">
    <w:abstractNumId w:val="35"/>
  </w:num>
  <w:num w:numId="23">
    <w:abstractNumId w:val="1"/>
  </w:num>
  <w:num w:numId="24">
    <w:abstractNumId w:val="22"/>
  </w:num>
  <w:num w:numId="25">
    <w:abstractNumId w:val="16"/>
  </w:num>
  <w:num w:numId="26">
    <w:abstractNumId w:val="26"/>
  </w:num>
  <w:num w:numId="27">
    <w:abstractNumId w:val="34"/>
  </w:num>
  <w:num w:numId="28">
    <w:abstractNumId w:val="7"/>
  </w:num>
  <w:num w:numId="29">
    <w:abstractNumId w:val="41"/>
  </w:num>
  <w:num w:numId="30">
    <w:abstractNumId w:val="13"/>
  </w:num>
  <w:num w:numId="31">
    <w:abstractNumId w:val="17"/>
  </w:num>
  <w:num w:numId="32">
    <w:abstractNumId w:val="31"/>
  </w:num>
  <w:num w:numId="33">
    <w:abstractNumId w:val="19"/>
  </w:num>
  <w:num w:numId="34">
    <w:abstractNumId w:val="6"/>
  </w:num>
  <w:num w:numId="35">
    <w:abstractNumId w:val="0"/>
  </w:num>
  <w:num w:numId="36">
    <w:abstractNumId w:val="25"/>
  </w:num>
  <w:num w:numId="37">
    <w:abstractNumId w:val="29"/>
  </w:num>
  <w:num w:numId="38">
    <w:abstractNumId w:val="44"/>
  </w:num>
  <w:num w:numId="39">
    <w:abstractNumId w:val="20"/>
  </w:num>
  <w:num w:numId="40">
    <w:abstractNumId w:val="33"/>
  </w:num>
  <w:num w:numId="41">
    <w:abstractNumId w:val="27"/>
  </w:num>
  <w:num w:numId="42">
    <w:abstractNumId w:val="28"/>
  </w:num>
  <w:num w:numId="43">
    <w:abstractNumId w:val="14"/>
  </w:num>
  <w:num w:numId="44">
    <w:abstractNumId w:val="11"/>
  </w:num>
  <w:num w:numId="45">
    <w:abstractNumId w:val="3"/>
  </w:num>
  <w:num w:numId="46">
    <w:abstractNumId w:val="5"/>
  </w:num>
  <w:num w:numId="47">
    <w:abstractNumId w:val="46"/>
  </w:num>
  <w:num w:numId="48">
    <w:abstractNumId w:val="21"/>
  </w:num>
  <w:num w:numId="49">
    <w:abstractNumId w:val="2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autoHyphenation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43"/>
    <w:rsid w:val="00006560"/>
    <w:rsid w:val="0000698B"/>
    <w:rsid w:val="00010982"/>
    <w:rsid w:val="0001190B"/>
    <w:rsid w:val="00012274"/>
    <w:rsid w:val="000163FF"/>
    <w:rsid w:val="000213E2"/>
    <w:rsid w:val="00023456"/>
    <w:rsid w:val="0002413A"/>
    <w:rsid w:val="00024B45"/>
    <w:rsid w:val="00026890"/>
    <w:rsid w:val="0002764B"/>
    <w:rsid w:val="0003055E"/>
    <w:rsid w:val="0003662E"/>
    <w:rsid w:val="00037D2B"/>
    <w:rsid w:val="00043503"/>
    <w:rsid w:val="00043840"/>
    <w:rsid w:val="0004414E"/>
    <w:rsid w:val="0004472D"/>
    <w:rsid w:val="0005209A"/>
    <w:rsid w:val="000530CB"/>
    <w:rsid w:val="00053B1F"/>
    <w:rsid w:val="00057236"/>
    <w:rsid w:val="00061D1F"/>
    <w:rsid w:val="00065195"/>
    <w:rsid w:val="000677F6"/>
    <w:rsid w:val="000700BD"/>
    <w:rsid w:val="000709B1"/>
    <w:rsid w:val="00071E56"/>
    <w:rsid w:val="000742EE"/>
    <w:rsid w:val="0007630C"/>
    <w:rsid w:val="0007648C"/>
    <w:rsid w:val="000771A2"/>
    <w:rsid w:val="000803AC"/>
    <w:rsid w:val="00081447"/>
    <w:rsid w:val="000815BC"/>
    <w:rsid w:val="00082E10"/>
    <w:rsid w:val="00083990"/>
    <w:rsid w:val="00084229"/>
    <w:rsid w:val="00084B4D"/>
    <w:rsid w:val="00093F4D"/>
    <w:rsid w:val="000A1414"/>
    <w:rsid w:val="000A14A9"/>
    <w:rsid w:val="000A1AD6"/>
    <w:rsid w:val="000A507B"/>
    <w:rsid w:val="000B11CE"/>
    <w:rsid w:val="000B1A6A"/>
    <w:rsid w:val="000B20BB"/>
    <w:rsid w:val="000B20CA"/>
    <w:rsid w:val="000B55D7"/>
    <w:rsid w:val="000C0B3A"/>
    <w:rsid w:val="000C2086"/>
    <w:rsid w:val="000C4DA2"/>
    <w:rsid w:val="000C72B1"/>
    <w:rsid w:val="000C7791"/>
    <w:rsid w:val="000C7BAF"/>
    <w:rsid w:val="000D3691"/>
    <w:rsid w:val="000D495B"/>
    <w:rsid w:val="000D4F20"/>
    <w:rsid w:val="000E24FD"/>
    <w:rsid w:val="000F1551"/>
    <w:rsid w:val="000F3A61"/>
    <w:rsid w:val="000F3BA7"/>
    <w:rsid w:val="000F4A67"/>
    <w:rsid w:val="000F56CC"/>
    <w:rsid w:val="000F630E"/>
    <w:rsid w:val="00103976"/>
    <w:rsid w:val="00105532"/>
    <w:rsid w:val="00105BC0"/>
    <w:rsid w:val="00107A57"/>
    <w:rsid w:val="0011111A"/>
    <w:rsid w:val="00113A28"/>
    <w:rsid w:val="00116122"/>
    <w:rsid w:val="001226A1"/>
    <w:rsid w:val="001242A5"/>
    <w:rsid w:val="00124604"/>
    <w:rsid w:val="00125AB4"/>
    <w:rsid w:val="00126CF7"/>
    <w:rsid w:val="00127F63"/>
    <w:rsid w:val="00130016"/>
    <w:rsid w:val="00131620"/>
    <w:rsid w:val="00136140"/>
    <w:rsid w:val="00137F88"/>
    <w:rsid w:val="00143B04"/>
    <w:rsid w:val="001443F2"/>
    <w:rsid w:val="001475DA"/>
    <w:rsid w:val="0015022B"/>
    <w:rsid w:val="001537DB"/>
    <w:rsid w:val="001562C4"/>
    <w:rsid w:val="00156F46"/>
    <w:rsid w:val="00157CF4"/>
    <w:rsid w:val="00157FE8"/>
    <w:rsid w:val="00160652"/>
    <w:rsid w:val="00163B40"/>
    <w:rsid w:val="00163DCC"/>
    <w:rsid w:val="001645CD"/>
    <w:rsid w:val="00165156"/>
    <w:rsid w:val="00165453"/>
    <w:rsid w:val="0017701A"/>
    <w:rsid w:val="001828FF"/>
    <w:rsid w:val="00184D75"/>
    <w:rsid w:val="00185969"/>
    <w:rsid w:val="00186CFF"/>
    <w:rsid w:val="00190E95"/>
    <w:rsid w:val="00190FCA"/>
    <w:rsid w:val="001915D5"/>
    <w:rsid w:val="001918DF"/>
    <w:rsid w:val="00192F87"/>
    <w:rsid w:val="00193885"/>
    <w:rsid w:val="001944EE"/>
    <w:rsid w:val="00196F37"/>
    <w:rsid w:val="001977CF"/>
    <w:rsid w:val="001A259B"/>
    <w:rsid w:val="001A5ECC"/>
    <w:rsid w:val="001A6204"/>
    <w:rsid w:val="001A739D"/>
    <w:rsid w:val="001B1598"/>
    <w:rsid w:val="001B1CC7"/>
    <w:rsid w:val="001B3484"/>
    <w:rsid w:val="001B3C26"/>
    <w:rsid w:val="001B4AB2"/>
    <w:rsid w:val="001B5BF7"/>
    <w:rsid w:val="001D2210"/>
    <w:rsid w:val="001D3C7D"/>
    <w:rsid w:val="001E0FBE"/>
    <w:rsid w:val="001E139D"/>
    <w:rsid w:val="001E6493"/>
    <w:rsid w:val="001F4E07"/>
    <w:rsid w:val="001F57EA"/>
    <w:rsid w:val="001F5F70"/>
    <w:rsid w:val="001F66D2"/>
    <w:rsid w:val="001F755B"/>
    <w:rsid w:val="002010C6"/>
    <w:rsid w:val="00203136"/>
    <w:rsid w:val="00203C71"/>
    <w:rsid w:val="002048AF"/>
    <w:rsid w:val="00206104"/>
    <w:rsid w:val="002061D6"/>
    <w:rsid w:val="00206CB6"/>
    <w:rsid w:val="0021063F"/>
    <w:rsid w:val="00211E47"/>
    <w:rsid w:val="00212F1B"/>
    <w:rsid w:val="002130EF"/>
    <w:rsid w:val="00214203"/>
    <w:rsid w:val="00214695"/>
    <w:rsid w:val="00217D60"/>
    <w:rsid w:val="00221CAC"/>
    <w:rsid w:val="002250AA"/>
    <w:rsid w:val="002256A9"/>
    <w:rsid w:val="00225F90"/>
    <w:rsid w:val="0022701A"/>
    <w:rsid w:val="00227B06"/>
    <w:rsid w:val="00234626"/>
    <w:rsid w:val="002370E0"/>
    <w:rsid w:val="00243BC6"/>
    <w:rsid w:val="0024495F"/>
    <w:rsid w:val="00244B51"/>
    <w:rsid w:val="00245728"/>
    <w:rsid w:val="00246752"/>
    <w:rsid w:val="002477FB"/>
    <w:rsid w:val="002511E2"/>
    <w:rsid w:val="00252094"/>
    <w:rsid w:val="00252876"/>
    <w:rsid w:val="00254AC5"/>
    <w:rsid w:val="00254F09"/>
    <w:rsid w:val="0025633B"/>
    <w:rsid w:val="002577F7"/>
    <w:rsid w:val="00260663"/>
    <w:rsid w:val="00262D56"/>
    <w:rsid w:val="00265145"/>
    <w:rsid w:val="00265933"/>
    <w:rsid w:val="00265CC7"/>
    <w:rsid w:val="00266042"/>
    <w:rsid w:val="00270CFA"/>
    <w:rsid w:val="00271A0A"/>
    <w:rsid w:val="00273AF8"/>
    <w:rsid w:val="00274817"/>
    <w:rsid w:val="002760DF"/>
    <w:rsid w:val="0028046E"/>
    <w:rsid w:val="00285FDF"/>
    <w:rsid w:val="002865E7"/>
    <w:rsid w:val="00291014"/>
    <w:rsid w:val="002914D6"/>
    <w:rsid w:val="0029200B"/>
    <w:rsid w:val="002953FF"/>
    <w:rsid w:val="002A3E8C"/>
    <w:rsid w:val="002A4239"/>
    <w:rsid w:val="002A501B"/>
    <w:rsid w:val="002A5B2F"/>
    <w:rsid w:val="002B053A"/>
    <w:rsid w:val="002B2475"/>
    <w:rsid w:val="002B72E2"/>
    <w:rsid w:val="002D22D7"/>
    <w:rsid w:val="002D38EE"/>
    <w:rsid w:val="002D3A44"/>
    <w:rsid w:val="002D4E2F"/>
    <w:rsid w:val="002D642C"/>
    <w:rsid w:val="002E0A2D"/>
    <w:rsid w:val="002E2880"/>
    <w:rsid w:val="002E2CEF"/>
    <w:rsid w:val="002E3796"/>
    <w:rsid w:val="002E75CB"/>
    <w:rsid w:val="002E7C8B"/>
    <w:rsid w:val="002F157E"/>
    <w:rsid w:val="002F4EFA"/>
    <w:rsid w:val="002F791B"/>
    <w:rsid w:val="003001A6"/>
    <w:rsid w:val="0030034B"/>
    <w:rsid w:val="003016AC"/>
    <w:rsid w:val="00301FE4"/>
    <w:rsid w:val="003054BA"/>
    <w:rsid w:val="0030750E"/>
    <w:rsid w:val="003114ED"/>
    <w:rsid w:val="00313A81"/>
    <w:rsid w:val="00315964"/>
    <w:rsid w:val="0031630B"/>
    <w:rsid w:val="00323A7F"/>
    <w:rsid w:val="00325794"/>
    <w:rsid w:val="0032662C"/>
    <w:rsid w:val="00330E74"/>
    <w:rsid w:val="00330FDA"/>
    <w:rsid w:val="003321DC"/>
    <w:rsid w:val="003345F6"/>
    <w:rsid w:val="00340C68"/>
    <w:rsid w:val="00341021"/>
    <w:rsid w:val="003449CC"/>
    <w:rsid w:val="00347606"/>
    <w:rsid w:val="003620A6"/>
    <w:rsid w:val="003659B7"/>
    <w:rsid w:val="003744DC"/>
    <w:rsid w:val="003779FE"/>
    <w:rsid w:val="003811D7"/>
    <w:rsid w:val="0038254E"/>
    <w:rsid w:val="0038313D"/>
    <w:rsid w:val="00384F0E"/>
    <w:rsid w:val="0039072D"/>
    <w:rsid w:val="00392F44"/>
    <w:rsid w:val="00393FAB"/>
    <w:rsid w:val="003942DF"/>
    <w:rsid w:val="00394451"/>
    <w:rsid w:val="00395A0D"/>
    <w:rsid w:val="00395C8E"/>
    <w:rsid w:val="00397BB8"/>
    <w:rsid w:val="003A29D5"/>
    <w:rsid w:val="003A35A0"/>
    <w:rsid w:val="003A7DF6"/>
    <w:rsid w:val="003B031D"/>
    <w:rsid w:val="003B071A"/>
    <w:rsid w:val="003B2550"/>
    <w:rsid w:val="003B432C"/>
    <w:rsid w:val="003B7AA9"/>
    <w:rsid w:val="003C01FC"/>
    <w:rsid w:val="003C128C"/>
    <w:rsid w:val="003C1555"/>
    <w:rsid w:val="003C782F"/>
    <w:rsid w:val="003D00D4"/>
    <w:rsid w:val="003D09C2"/>
    <w:rsid w:val="003D259D"/>
    <w:rsid w:val="003D4E10"/>
    <w:rsid w:val="003D527E"/>
    <w:rsid w:val="003D5BFB"/>
    <w:rsid w:val="003E0AE5"/>
    <w:rsid w:val="003E280A"/>
    <w:rsid w:val="003E55A3"/>
    <w:rsid w:val="003E5AA2"/>
    <w:rsid w:val="003E7D71"/>
    <w:rsid w:val="003F04CD"/>
    <w:rsid w:val="003F1053"/>
    <w:rsid w:val="00400132"/>
    <w:rsid w:val="004016C7"/>
    <w:rsid w:val="00405B40"/>
    <w:rsid w:val="00407DBC"/>
    <w:rsid w:val="00410576"/>
    <w:rsid w:val="00413625"/>
    <w:rsid w:val="00413AD7"/>
    <w:rsid w:val="00417C2E"/>
    <w:rsid w:val="00420592"/>
    <w:rsid w:val="00420CE1"/>
    <w:rsid w:val="004212D4"/>
    <w:rsid w:val="00422454"/>
    <w:rsid w:val="0042247D"/>
    <w:rsid w:val="004230A4"/>
    <w:rsid w:val="00424B24"/>
    <w:rsid w:val="00424C90"/>
    <w:rsid w:val="004358A1"/>
    <w:rsid w:val="00435EC2"/>
    <w:rsid w:val="0043746E"/>
    <w:rsid w:val="004414E9"/>
    <w:rsid w:val="00441F4C"/>
    <w:rsid w:val="004426CC"/>
    <w:rsid w:val="004454CB"/>
    <w:rsid w:val="00445A61"/>
    <w:rsid w:val="00446481"/>
    <w:rsid w:val="00447DF2"/>
    <w:rsid w:val="00447E18"/>
    <w:rsid w:val="0045259C"/>
    <w:rsid w:val="00452C87"/>
    <w:rsid w:val="00453762"/>
    <w:rsid w:val="004631AC"/>
    <w:rsid w:val="0046463A"/>
    <w:rsid w:val="00464921"/>
    <w:rsid w:val="00464CEB"/>
    <w:rsid w:val="004650E9"/>
    <w:rsid w:val="004671D3"/>
    <w:rsid w:val="00467213"/>
    <w:rsid w:val="00470B44"/>
    <w:rsid w:val="00472122"/>
    <w:rsid w:val="00474909"/>
    <w:rsid w:val="004762F1"/>
    <w:rsid w:val="004779BD"/>
    <w:rsid w:val="00480776"/>
    <w:rsid w:val="00483B0A"/>
    <w:rsid w:val="00483CC9"/>
    <w:rsid w:val="00486B65"/>
    <w:rsid w:val="0048754F"/>
    <w:rsid w:val="00492563"/>
    <w:rsid w:val="0049394F"/>
    <w:rsid w:val="00495666"/>
    <w:rsid w:val="00497B5C"/>
    <w:rsid w:val="004A245D"/>
    <w:rsid w:val="004A30BD"/>
    <w:rsid w:val="004A4351"/>
    <w:rsid w:val="004A4634"/>
    <w:rsid w:val="004A5C5A"/>
    <w:rsid w:val="004A6843"/>
    <w:rsid w:val="004B528D"/>
    <w:rsid w:val="004B5C45"/>
    <w:rsid w:val="004B674F"/>
    <w:rsid w:val="004B79F7"/>
    <w:rsid w:val="004B7D80"/>
    <w:rsid w:val="004C2DA2"/>
    <w:rsid w:val="004C4E79"/>
    <w:rsid w:val="004D24B9"/>
    <w:rsid w:val="004D2712"/>
    <w:rsid w:val="004D54E9"/>
    <w:rsid w:val="004D5B6B"/>
    <w:rsid w:val="004D5BFF"/>
    <w:rsid w:val="004D635B"/>
    <w:rsid w:val="004D64C2"/>
    <w:rsid w:val="004E0C97"/>
    <w:rsid w:val="004E2984"/>
    <w:rsid w:val="004E2D26"/>
    <w:rsid w:val="004F06B1"/>
    <w:rsid w:val="004F3BB8"/>
    <w:rsid w:val="004F62C0"/>
    <w:rsid w:val="004F6BB6"/>
    <w:rsid w:val="004F7696"/>
    <w:rsid w:val="004F77F8"/>
    <w:rsid w:val="004F7E61"/>
    <w:rsid w:val="00500310"/>
    <w:rsid w:val="00500E13"/>
    <w:rsid w:val="00501F9D"/>
    <w:rsid w:val="0050226A"/>
    <w:rsid w:val="00503C0B"/>
    <w:rsid w:val="0050610C"/>
    <w:rsid w:val="00510ED1"/>
    <w:rsid w:val="00513549"/>
    <w:rsid w:val="005141C9"/>
    <w:rsid w:val="0051423D"/>
    <w:rsid w:val="0051510E"/>
    <w:rsid w:val="00515D38"/>
    <w:rsid w:val="005160B4"/>
    <w:rsid w:val="005178E7"/>
    <w:rsid w:val="005209A4"/>
    <w:rsid w:val="00523B75"/>
    <w:rsid w:val="0052565B"/>
    <w:rsid w:val="005259BA"/>
    <w:rsid w:val="00535BE0"/>
    <w:rsid w:val="005405C5"/>
    <w:rsid w:val="0054579B"/>
    <w:rsid w:val="00546913"/>
    <w:rsid w:val="00546B03"/>
    <w:rsid w:val="00550400"/>
    <w:rsid w:val="005505D3"/>
    <w:rsid w:val="00550DAC"/>
    <w:rsid w:val="00554079"/>
    <w:rsid w:val="00554688"/>
    <w:rsid w:val="0056057D"/>
    <w:rsid w:val="00560B7E"/>
    <w:rsid w:val="005619C1"/>
    <w:rsid w:val="00561DEC"/>
    <w:rsid w:val="00563BA7"/>
    <w:rsid w:val="00566F57"/>
    <w:rsid w:val="00570001"/>
    <w:rsid w:val="00570CE0"/>
    <w:rsid w:val="00575975"/>
    <w:rsid w:val="005775A5"/>
    <w:rsid w:val="00581D02"/>
    <w:rsid w:val="00582DFC"/>
    <w:rsid w:val="00583EF3"/>
    <w:rsid w:val="00590423"/>
    <w:rsid w:val="00592319"/>
    <w:rsid w:val="0059420B"/>
    <w:rsid w:val="005951AF"/>
    <w:rsid w:val="00595AC7"/>
    <w:rsid w:val="00595EB9"/>
    <w:rsid w:val="00597A3E"/>
    <w:rsid w:val="005A052C"/>
    <w:rsid w:val="005A1130"/>
    <w:rsid w:val="005A1BDE"/>
    <w:rsid w:val="005A5B6D"/>
    <w:rsid w:val="005A6E2F"/>
    <w:rsid w:val="005B3A51"/>
    <w:rsid w:val="005B437A"/>
    <w:rsid w:val="005B49AA"/>
    <w:rsid w:val="005B4DCD"/>
    <w:rsid w:val="005C1CA7"/>
    <w:rsid w:val="005C2D10"/>
    <w:rsid w:val="005C39C4"/>
    <w:rsid w:val="005C521D"/>
    <w:rsid w:val="005C68A5"/>
    <w:rsid w:val="005C7E53"/>
    <w:rsid w:val="005D120E"/>
    <w:rsid w:val="005D2564"/>
    <w:rsid w:val="005D6C7A"/>
    <w:rsid w:val="005E50DA"/>
    <w:rsid w:val="005F012D"/>
    <w:rsid w:val="005F40F0"/>
    <w:rsid w:val="005F43AF"/>
    <w:rsid w:val="005F6541"/>
    <w:rsid w:val="005F6810"/>
    <w:rsid w:val="005F6A0D"/>
    <w:rsid w:val="005F6B77"/>
    <w:rsid w:val="005F734F"/>
    <w:rsid w:val="00600238"/>
    <w:rsid w:val="0060057B"/>
    <w:rsid w:val="00601501"/>
    <w:rsid w:val="00602106"/>
    <w:rsid w:val="00603B43"/>
    <w:rsid w:val="00603BD2"/>
    <w:rsid w:val="00605B87"/>
    <w:rsid w:val="006062CE"/>
    <w:rsid w:val="00607A10"/>
    <w:rsid w:val="00610344"/>
    <w:rsid w:val="00610D6B"/>
    <w:rsid w:val="00611724"/>
    <w:rsid w:val="006132FB"/>
    <w:rsid w:val="0062009C"/>
    <w:rsid w:val="00622D4E"/>
    <w:rsid w:val="00624504"/>
    <w:rsid w:val="00624E4B"/>
    <w:rsid w:val="006253A5"/>
    <w:rsid w:val="0063144B"/>
    <w:rsid w:val="00631625"/>
    <w:rsid w:val="006337E4"/>
    <w:rsid w:val="00634DC6"/>
    <w:rsid w:val="00635123"/>
    <w:rsid w:val="00640D50"/>
    <w:rsid w:val="00640F1F"/>
    <w:rsid w:val="0064614A"/>
    <w:rsid w:val="00651492"/>
    <w:rsid w:val="00651769"/>
    <w:rsid w:val="006667AA"/>
    <w:rsid w:val="00666AD5"/>
    <w:rsid w:val="00667D8B"/>
    <w:rsid w:val="00672031"/>
    <w:rsid w:val="00673B02"/>
    <w:rsid w:val="006744EE"/>
    <w:rsid w:val="00682671"/>
    <w:rsid w:val="00682696"/>
    <w:rsid w:val="00685D77"/>
    <w:rsid w:val="00690588"/>
    <w:rsid w:val="0069109E"/>
    <w:rsid w:val="00691D90"/>
    <w:rsid w:val="00692E24"/>
    <w:rsid w:val="006A150A"/>
    <w:rsid w:val="006A26D4"/>
    <w:rsid w:val="006A4C56"/>
    <w:rsid w:val="006B0735"/>
    <w:rsid w:val="006B30F2"/>
    <w:rsid w:val="006B4CD8"/>
    <w:rsid w:val="006C212E"/>
    <w:rsid w:val="006C5010"/>
    <w:rsid w:val="006D05AD"/>
    <w:rsid w:val="006D0AAB"/>
    <w:rsid w:val="006D1B9F"/>
    <w:rsid w:val="006D3112"/>
    <w:rsid w:val="006D411D"/>
    <w:rsid w:val="006D473B"/>
    <w:rsid w:val="006D4CAD"/>
    <w:rsid w:val="006D685A"/>
    <w:rsid w:val="006E340C"/>
    <w:rsid w:val="006E3436"/>
    <w:rsid w:val="006E516C"/>
    <w:rsid w:val="006E6061"/>
    <w:rsid w:val="006E78B9"/>
    <w:rsid w:val="006F0632"/>
    <w:rsid w:val="006F07D2"/>
    <w:rsid w:val="006F0EB2"/>
    <w:rsid w:val="006F1C46"/>
    <w:rsid w:val="006F1E83"/>
    <w:rsid w:val="006F3B59"/>
    <w:rsid w:val="0070005B"/>
    <w:rsid w:val="007005AA"/>
    <w:rsid w:val="00705BA6"/>
    <w:rsid w:val="007078B9"/>
    <w:rsid w:val="00710B93"/>
    <w:rsid w:val="0071271C"/>
    <w:rsid w:val="007130EB"/>
    <w:rsid w:val="0072035C"/>
    <w:rsid w:val="00720947"/>
    <w:rsid w:val="00724E98"/>
    <w:rsid w:val="007267C9"/>
    <w:rsid w:val="00727252"/>
    <w:rsid w:val="00727632"/>
    <w:rsid w:val="007315E6"/>
    <w:rsid w:val="00732A57"/>
    <w:rsid w:val="007333E7"/>
    <w:rsid w:val="00735709"/>
    <w:rsid w:val="00735D8C"/>
    <w:rsid w:val="00737058"/>
    <w:rsid w:val="007425FF"/>
    <w:rsid w:val="00742BEB"/>
    <w:rsid w:val="00745174"/>
    <w:rsid w:val="007454A3"/>
    <w:rsid w:val="00746B00"/>
    <w:rsid w:val="00750758"/>
    <w:rsid w:val="00753419"/>
    <w:rsid w:val="007543A9"/>
    <w:rsid w:val="007551EF"/>
    <w:rsid w:val="007627C9"/>
    <w:rsid w:val="007657D0"/>
    <w:rsid w:val="00766A25"/>
    <w:rsid w:val="007670D4"/>
    <w:rsid w:val="0077061E"/>
    <w:rsid w:val="00771C42"/>
    <w:rsid w:val="00772DED"/>
    <w:rsid w:val="00776222"/>
    <w:rsid w:val="0077686F"/>
    <w:rsid w:val="007808B6"/>
    <w:rsid w:val="00780DB3"/>
    <w:rsid w:val="00781EED"/>
    <w:rsid w:val="00785856"/>
    <w:rsid w:val="00786C39"/>
    <w:rsid w:val="00787596"/>
    <w:rsid w:val="00787966"/>
    <w:rsid w:val="00787E4F"/>
    <w:rsid w:val="0079314E"/>
    <w:rsid w:val="007A2E86"/>
    <w:rsid w:val="007A36CE"/>
    <w:rsid w:val="007A464A"/>
    <w:rsid w:val="007A4DC9"/>
    <w:rsid w:val="007A5649"/>
    <w:rsid w:val="007A6743"/>
    <w:rsid w:val="007B044B"/>
    <w:rsid w:val="007B0E23"/>
    <w:rsid w:val="007B192E"/>
    <w:rsid w:val="007B24DD"/>
    <w:rsid w:val="007B5BBA"/>
    <w:rsid w:val="007B63F4"/>
    <w:rsid w:val="007B6D7F"/>
    <w:rsid w:val="007C1818"/>
    <w:rsid w:val="007C1F2F"/>
    <w:rsid w:val="007C3A13"/>
    <w:rsid w:val="007C3B2D"/>
    <w:rsid w:val="007C4133"/>
    <w:rsid w:val="007C75D2"/>
    <w:rsid w:val="007D0578"/>
    <w:rsid w:val="007D2BB9"/>
    <w:rsid w:val="007D548F"/>
    <w:rsid w:val="007D6290"/>
    <w:rsid w:val="007D62D8"/>
    <w:rsid w:val="007D674B"/>
    <w:rsid w:val="007D690D"/>
    <w:rsid w:val="007E728E"/>
    <w:rsid w:val="007F07D7"/>
    <w:rsid w:val="007F2673"/>
    <w:rsid w:val="007F3AE3"/>
    <w:rsid w:val="007F52AC"/>
    <w:rsid w:val="00800D59"/>
    <w:rsid w:val="00802433"/>
    <w:rsid w:val="00802D54"/>
    <w:rsid w:val="0080318C"/>
    <w:rsid w:val="00803E94"/>
    <w:rsid w:val="00805FF8"/>
    <w:rsid w:val="00807CC9"/>
    <w:rsid w:val="00820EBA"/>
    <w:rsid w:val="008223A4"/>
    <w:rsid w:val="00827CDD"/>
    <w:rsid w:val="00832D78"/>
    <w:rsid w:val="0083644E"/>
    <w:rsid w:val="00844F24"/>
    <w:rsid w:val="008505DA"/>
    <w:rsid w:val="00850824"/>
    <w:rsid w:val="00851D5B"/>
    <w:rsid w:val="00852546"/>
    <w:rsid w:val="00863992"/>
    <w:rsid w:val="008642D4"/>
    <w:rsid w:val="00865761"/>
    <w:rsid w:val="00873296"/>
    <w:rsid w:val="008778FB"/>
    <w:rsid w:val="00882C17"/>
    <w:rsid w:val="00883D4C"/>
    <w:rsid w:val="00884102"/>
    <w:rsid w:val="00884242"/>
    <w:rsid w:val="0089331D"/>
    <w:rsid w:val="0089342A"/>
    <w:rsid w:val="008944ED"/>
    <w:rsid w:val="00894E09"/>
    <w:rsid w:val="00896269"/>
    <w:rsid w:val="008A1BC7"/>
    <w:rsid w:val="008A2852"/>
    <w:rsid w:val="008A362A"/>
    <w:rsid w:val="008A53D5"/>
    <w:rsid w:val="008A5A8C"/>
    <w:rsid w:val="008A65E3"/>
    <w:rsid w:val="008B284F"/>
    <w:rsid w:val="008B488F"/>
    <w:rsid w:val="008C0596"/>
    <w:rsid w:val="008C1569"/>
    <w:rsid w:val="008C1F44"/>
    <w:rsid w:val="008C3A8E"/>
    <w:rsid w:val="008D195B"/>
    <w:rsid w:val="008D3BFA"/>
    <w:rsid w:val="008D3FCD"/>
    <w:rsid w:val="008D4005"/>
    <w:rsid w:val="008D75CD"/>
    <w:rsid w:val="008E13EC"/>
    <w:rsid w:val="008E76A0"/>
    <w:rsid w:val="008E77B0"/>
    <w:rsid w:val="008E7CB1"/>
    <w:rsid w:val="008F1306"/>
    <w:rsid w:val="008F1891"/>
    <w:rsid w:val="008F4EE2"/>
    <w:rsid w:val="008F675B"/>
    <w:rsid w:val="008F747A"/>
    <w:rsid w:val="008F7F7C"/>
    <w:rsid w:val="00900A96"/>
    <w:rsid w:val="00902C23"/>
    <w:rsid w:val="009107B7"/>
    <w:rsid w:val="00911464"/>
    <w:rsid w:val="009118AF"/>
    <w:rsid w:val="0091374B"/>
    <w:rsid w:val="009147A2"/>
    <w:rsid w:val="00915066"/>
    <w:rsid w:val="00923048"/>
    <w:rsid w:val="009242C8"/>
    <w:rsid w:val="00933F91"/>
    <w:rsid w:val="0093608B"/>
    <w:rsid w:val="00940111"/>
    <w:rsid w:val="00943636"/>
    <w:rsid w:val="00945D96"/>
    <w:rsid w:val="009511C4"/>
    <w:rsid w:val="00951897"/>
    <w:rsid w:val="00956F1C"/>
    <w:rsid w:val="00961760"/>
    <w:rsid w:val="00961F31"/>
    <w:rsid w:val="00966014"/>
    <w:rsid w:val="00967062"/>
    <w:rsid w:val="00970DF0"/>
    <w:rsid w:val="009742EB"/>
    <w:rsid w:val="00977375"/>
    <w:rsid w:val="00980861"/>
    <w:rsid w:val="00983448"/>
    <w:rsid w:val="00994210"/>
    <w:rsid w:val="00997039"/>
    <w:rsid w:val="009977F8"/>
    <w:rsid w:val="009A0F54"/>
    <w:rsid w:val="009A2491"/>
    <w:rsid w:val="009A6C6D"/>
    <w:rsid w:val="009B15F0"/>
    <w:rsid w:val="009B44E9"/>
    <w:rsid w:val="009B44FE"/>
    <w:rsid w:val="009B4D9B"/>
    <w:rsid w:val="009B4E16"/>
    <w:rsid w:val="009C5948"/>
    <w:rsid w:val="009C69F2"/>
    <w:rsid w:val="009C6FA8"/>
    <w:rsid w:val="009C7ACE"/>
    <w:rsid w:val="009D2CF8"/>
    <w:rsid w:val="009D320D"/>
    <w:rsid w:val="009D3CCF"/>
    <w:rsid w:val="009D4698"/>
    <w:rsid w:val="009D4D81"/>
    <w:rsid w:val="009D7AB8"/>
    <w:rsid w:val="009E157E"/>
    <w:rsid w:val="009E3DDA"/>
    <w:rsid w:val="009E4ECB"/>
    <w:rsid w:val="009E553F"/>
    <w:rsid w:val="009E66B7"/>
    <w:rsid w:val="009F07BC"/>
    <w:rsid w:val="009F1543"/>
    <w:rsid w:val="009F22A9"/>
    <w:rsid w:val="009F539A"/>
    <w:rsid w:val="009F69AD"/>
    <w:rsid w:val="00A00C9E"/>
    <w:rsid w:val="00A048F0"/>
    <w:rsid w:val="00A0519C"/>
    <w:rsid w:val="00A06B00"/>
    <w:rsid w:val="00A07A50"/>
    <w:rsid w:val="00A10E1F"/>
    <w:rsid w:val="00A11984"/>
    <w:rsid w:val="00A1283E"/>
    <w:rsid w:val="00A157DD"/>
    <w:rsid w:val="00A1660B"/>
    <w:rsid w:val="00A25F46"/>
    <w:rsid w:val="00A27D0C"/>
    <w:rsid w:val="00A308E6"/>
    <w:rsid w:val="00A3310D"/>
    <w:rsid w:val="00A3353F"/>
    <w:rsid w:val="00A34165"/>
    <w:rsid w:val="00A34F51"/>
    <w:rsid w:val="00A35D0B"/>
    <w:rsid w:val="00A37054"/>
    <w:rsid w:val="00A37CB1"/>
    <w:rsid w:val="00A41ED4"/>
    <w:rsid w:val="00A42CE4"/>
    <w:rsid w:val="00A43B56"/>
    <w:rsid w:val="00A44003"/>
    <w:rsid w:val="00A47116"/>
    <w:rsid w:val="00A504F0"/>
    <w:rsid w:val="00A527EB"/>
    <w:rsid w:val="00A54095"/>
    <w:rsid w:val="00A546A1"/>
    <w:rsid w:val="00A556BD"/>
    <w:rsid w:val="00A55CC3"/>
    <w:rsid w:val="00A56BB2"/>
    <w:rsid w:val="00A6323A"/>
    <w:rsid w:val="00A643E6"/>
    <w:rsid w:val="00A65F04"/>
    <w:rsid w:val="00A6685D"/>
    <w:rsid w:val="00A70C49"/>
    <w:rsid w:val="00A70D98"/>
    <w:rsid w:val="00A7195B"/>
    <w:rsid w:val="00A75CBA"/>
    <w:rsid w:val="00A75DC7"/>
    <w:rsid w:val="00A773C2"/>
    <w:rsid w:val="00A86408"/>
    <w:rsid w:val="00A96AAB"/>
    <w:rsid w:val="00AA2F80"/>
    <w:rsid w:val="00AA314A"/>
    <w:rsid w:val="00AA5096"/>
    <w:rsid w:val="00AA668E"/>
    <w:rsid w:val="00AA78BC"/>
    <w:rsid w:val="00AA794D"/>
    <w:rsid w:val="00AB06CC"/>
    <w:rsid w:val="00AB214C"/>
    <w:rsid w:val="00AB3334"/>
    <w:rsid w:val="00AB6B74"/>
    <w:rsid w:val="00AC03BA"/>
    <w:rsid w:val="00AC356A"/>
    <w:rsid w:val="00AC5EBB"/>
    <w:rsid w:val="00AC7786"/>
    <w:rsid w:val="00AD5D4E"/>
    <w:rsid w:val="00AD787E"/>
    <w:rsid w:val="00AE00EB"/>
    <w:rsid w:val="00AE0513"/>
    <w:rsid w:val="00AE4759"/>
    <w:rsid w:val="00AE6430"/>
    <w:rsid w:val="00B04336"/>
    <w:rsid w:val="00B04572"/>
    <w:rsid w:val="00B045F8"/>
    <w:rsid w:val="00B06C89"/>
    <w:rsid w:val="00B07720"/>
    <w:rsid w:val="00B13438"/>
    <w:rsid w:val="00B1478B"/>
    <w:rsid w:val="00B178CE"/>
    <w:rsid w:val="00B23FA5"/>
    <w:rsid w:val="00B25860"/>
    <w:rsid w:val="00B25FED"/>
    <w:rsid w:val="00B27D3C"/>
    <w:rsid w:val="00B31A80"/>
    <w:rsid w:val="00B358A2"/>
    <w:rsid w:val="00B40473"/>
    <w:rsid w:val="00B416F9"/>
    <w:rsid w:val="00B42DFB"/>
    <w:rsid w:val="00B457CE"/>
    <w:rsid w:val="00B47040"/>
    <w:rsid w:val="00B52735"/>
    <w:rsid w:val="00B534A8"/>
    <w:rsid w:val="00B6249D"/>
    <w:rsid w:val="00B648D1"/>
    <w:rsid w:val="00B66498"/>
    <w:rsid w:val="00B67C1B"/>
    <w:rsid w:val="00B707BC"/>
    <w:rsid w:val="00B718C3"/>
    <w:rsid w:val="00B72131"/>
    <w:rsid w:val="00B721D9"/>
    <w:rsid w:val="00B73798"/>
    <w:rsid w:val="00B74DB0"/>
    <w:rsid w:val="00B766CE"/>
    <w:rsid w:val="00B804CC"/>
    <w:rsid w:val="00B818AE"/>
    <w:rsid w:val="00B81A7C"/>
    <w:rsid w:val="00B82BA3"/>
    <w:rsid w:val="00B82E2D"/>
    <w:rsid w:val="00B83908"/>
    <w:rsid w:val="00B86A86"/>
    <w:rsid w:val="00B92498"/>
    <w:rsid w:val="00B9347B"/>
    <w:rsid w:val="00B93D21"/>
    <w:rsid w:val="00B9624E"/>
    <w:rsid w:val="00B9685D"/>
    <w:rsid w:val="00B96DD5"/>
    <w:rsid w:val="00BA2118"/>
    <w:rsid w:val="00BA6BC6"/>
    <w:rsid w:val="00BB254E"/>
    <w:rsid w:val="00BB3B52"/>
    <w:rsid w:val="00BB4D2E"/>
    <w:rsid w:val="00BB555F"/>
    <w:rsid w:val="00BB7AEB"/>
    <w:rsid w:val="00BC1066"/>
    <w:rsid w:val="00BC327B"/>
    <w:rsid w:val="00BC3B72"/>
    <w:rsid w:val="00BC4F33"/>
    <w:rsid w:val="00BC60B9"/>
    <w:rsid w:val="00BC72C5"/>
    <w:rsid w:val="00BD075D"/>
    <w:rsid w:val="00BD4A23"/>
    <w:rsid w:val="00BD72AE"/>
    <w:rsid w:val="00BE00ED"/>
    <w:rsid w:val="00BE0243"/>
    <w:rsid w:val="00BE2F83"/>
    <w:rsid w:val="00BE4535"/>
    <w:rsid w:val="00BE7AB7"/>
    <w:rsid w:val="00BF3AF8"/>
    <w:rsid w:val="00BF620A"/>
    <w:rsid w:val="00C0650E"/>
    <w:rsid w:val="00C13A56"/>
    <w:rsid w:val="00C172F4"/>
    <w:rsid w:val="00C2178C"/>
    <w:rsid w:val="00C21A2A"/>
    <w:rsid w:val="00C221D8"/>
    <w:rsid w:val="00C23287"/>
    <w:rsid w:val="00C240D8"/>
    <w:rsid w:val="00C25959"/>
    <w:rsid w:val="00C26DA6"/>
    <w:rsid w:val="00C27BF2"/>
    <w:rsid w:val="00C27F72"/>
    <w:rsid w:val="00C3079F"/>
    <w:rsid w:val="00C374D5"/>
    <w:rsid w:val="00C40B12"/>
    <w:rsid w:val="00C41C73"/>
    <w:rsid w:val="00C44F0A"/>
    <w:rsid w:val="00C46500"/>
    <w:rsid w:val="00C46A6C"/>
    <w:rsid w:val="00C46D32"/>
    <w:rsid w:val="00C52CD8"/>
    <w:rsid w:val="00C551EB"/>
    <w:rsid w:val="00C634A9"/>
    <w:rsid w:val="00C6353A"/>
    <w:rsid w:val="00C6378E"/>
    <w:rsid w:val="00C66413"/>
    <w:rsid w:val="00C67557"/>
    <w:rsid w:val="00C7462C"/>
    <w:rsid w:val="00C7471B"/>
    <w:rsid w:val="00C80DCE"/>
    <w:rsid w:val="00C81CE4"/>
    <w:rsid w:val="00C827BD"/>
    <w:rsid w:val="00C82F64"/>
    <w:rsid w:val="00C83BCF"/>
    <w:rsid w:val="00C84A50"/>
    <w:rsid w:val="00C8521E"/>
    <w:rsid w:val="00C8723D"/>
    <w:rsid w:val="00C909B6"/>
    <w:rsid w:val="00C914E5"/>
    <w:rsid w:val="00C9319F"/>
    <w:rsid w:val="00C96766"/>
    <w:rsid w:val="00CA16D9"/>
    <w:rsid w:val="00CA24EE"/>
    <w:rsid w:val="00CA4357"/>
    <w:rsid w:val="00CA4640"/>
    <w:rsid w:val="00CA7FC5"/>
    <w:rsid w:val="00CB0483"/>
    <w:rsid w:val="00CB28A6"/>
    <w:rsid w:val="00CB2A27"/>
    <w:rsid w:val="00CB62D5"/>
    <w:rsid w:val="00CB7719"/>
    <w:rsid w:val="00CC0546"/>
    <w:rsid w:val="00CC127F"/>
    <w:rsid w:val="00CC558F"/>
    <w:rsid w:val="00CC5DDE"/>
    <w:rsid w:val="00CC7110"/>
    <w:rsid w:val="00CC7771"/>
    <w:rsid w:val="00CD0FA3"/>
    <w:rsid w:val="00CD1667"/>
    <w:rsid w:val="00CD33A6"/>
    <w:rsid w:val="00CD3BC9"/>
    <w:rsid w:val="00CD5CD5"/>
    <w:rsid w:val="00CD5E19"/>
    <w:rsid w:val="00CD60A7"/>
    <w:rsid w:val="00CE520C"/>
    <w:rsid w:val="00CE7BD6"/>
    <w:rsid w:val="00CF4A1B"/>
    <w:rsid w:val="00CF5B86"/>
    <w:rsid w:val="00CF6010"/>
    <w:rsid w:val="00CF6697"/>
    <w:rsid w:val="00D00F7F"/>
    <w:rsid w:val="00D019AB"/>
    <w:rsid w:val="00D05A42"/>
    <w:rsid w:val="00D05CEB"/>
    <w:rsid w:val="00D05EB6"/>
    <w:rsid w:val="00D10729"/>
    <w:rsid w:val="00D11641"/>
    <w:rsid w:val="00D14069"/>
    <w:rsid w:val="00D143AC"/>
    <w:rsid w:val="00D14E7B"/>
    <w:rsid w:val="00D15EB3"/>
    <w:rsid w:val="00D16B44"/>
    <w:rsid w:val="00D16BCE"/>
    <w:rsid w:val="00D2131B"/>
    <w:rsid w:val="00D224C8"/>
    <w:rsid w:val="00D22D2E"/>
    <w:rsid w:val="00D25AF7"/>
    <w:rsid w:val="00D25C77"/>
    <w:rsid w:val="00D27AF6"/>
    <w:rsid w:val="00D3042C"/>
    <w:rsid w:val="00D30D7A"/>
    <w:rsid w:val="00D31AF4"/>
    <w:rsid w:val="00D31D5A"/>
    <w:rsid w:val="00D33C1A"/>
    <w:rsid w:val="00D3467E"/>
    <w:rsid w:val="00D36DA0"/>
    <w:rsid w:val="00D3783B"/>
    <w:rsid w:val="00D37927"/>
    <w:rsid w:val="00D37ECC"/>
    <w:rsid w:val="00D4294F"/>
    <w:rsid w:val="00D43330"/>
    <w:rsid w:val="00D4541C"/>
    <w:rsid w:val="00D46820"/>
    <w:rsid w:val="00D47053"/>
    <w:rsid w:val="00D47151"/>
    <w:rsid w:val="00D47ED9"/>
    <w:rsid w:val="00D503F3"/>
    <w:rsid w:val="00D52729"/>
    <w:rsid w:val="00D53BF3"/>
    <w:rsid w:val="00D543E8"/>
    <w:rsid w:val="00D606E2"/>
    <w:rsid w:val="00D6254D"/>
    <w:rsid w:val="00D63841"/>
    <w:rsid w:val="00D64CF7"/>
    <w:rsid w:val="00D713DB"/>
    <w:rsid w:val="00D73D6E"/>
    <w:rsid w:val="00D74D19"/>
    <w:rsid w:val="00D77076"/>
    <w:rsid w:val="00D7758A"/>
    <w:rsid w:val="00D801A9"/>
    <w:rsid w:val="00D81164"/>
    <w:rsid w:val="00D8346E"/>
    <w:rsid w:val="00D839B6"/>
    <w:rsid w:val="00D83ABF"/>
    <w:rsid w:val="00D85269"/>
    <w:rsid w:val="00D86304"/>
    <w:rsid w:val="00D874DF"/>
    <w:rsid w:val="00D90108"/>
    <w:rsid w:val="00D923B9"/>
    <w:rsid w:val="00D935D6"/>
    <w:rsid w:val="00D93860"/>
    <w:rsid w:val="00D93B9B"/>
    <w:rsid w:val="00D953F8"/>
    <w:rsid w:val="00D95A76"/>
    <w:rsid w:val="00DA029C"/>
    <w:rsid w:val="00DA26C5"/>
    <w:rsid w:val="00DA49F6"/>
    <w:rsid w:val="00DA5416"/>
    <w:rsid w:val="00DB14B6"/>
    <w:rsid w:val="00DB4F99"/>
    <w:rsid w:val="00DC05C2"/>
    <w:rsid w:val="00DC0925"/>
    <w:rsid w:val="00DC40BF"/>
    <w:rsid w:val="00DC5384"/>
    <w:rsid w:val="00DC5B0D"/>
    <w:rsid w:val="00DC732F"/>
    <w:rsid w:val="00DD309E"/>
    <w:rsid w:val="00DD61BF"/>
    <w:rsid w:val="00DD68CF"/>
    <w:rsid w:val="00DE0C88"/>
    <w:rsid w:val="00DE2567"/>
    <w:rsid w:val="00DE30A0"/>
    <w:rsid w:val="00DE38C9"/>
    <w:rsid w:val="00DE4943"/>
    <w:rsid w:val="00DE670C"/>
    <w:rsid w:val="00DE728C"/>
    <w:rsid w:val="00DF06E6"/>
    <w:rsid w:val="00DF0C38"/>
    <w:rsid w:val="00DF2167"/>
    <w:rsid w:val="00DF283E"/>
    <w:rsid w:val="00DF3CCA"/>
    <w:rsid w:val="00E04DC9"/>
    <w:rsid w:val="00E06A74"/>
    <w:rsid w:val="00E075D2"/>
    <w:rsid w:val="00E11CE6"/>
    <w:rsid w:val="00E1231F"/>
    <w:rsid w:val="00E124BD"/>
    <w:rsid w:val="00E12F95"/>
    <w:rsid w:val="00E15ACA"/>
    <w:rsid w:val="00E210C4"/>
    <w:rsid w:val="00E23031"/>
    <w:rsid w:val="00E23A13"/>
    <w:rsid w:val="00E271F3"/>
    <w:rsid w:val="00E3256A"/>
    <w:rsid w:val="00E34D16"/>
    <w:rsid w:val="00E35441"/>
    <w:rsid w:val="00E35B92"/>
    <w:rsid w:val="00E36D40"/>
    <w:rsid w:val="00E414B6"/>
    <w:rsid w:val="00E46DA9"/>
    <w:rsid w:val="00E51EED"/>
    <w:rsid w:val="00E52A5C"/>
    <w:rsid w:val="00E531B3"/>
    <w:rsid w:val="00E615B8"/>
    <w:rsid w:val="00E634C9"/>
    <w:rsid w:val="00E63638"/>
    <w:rsid w:val="00E702DF"/>
    <w:rsid w:val="00E7120A"/>
    <w:rsid w:val="00E842BC"/>
    <w:rsid w:val="00E87B45"/>
    <w:rsid w:val="00E90251"/>
    <w:rsid w:val="00E922B7"/>
    <w:rsid w:val="00E965F1"/>
    <w:rsid w:val="00E9720A"/>
    <w:rsid w:val="00E97D45"/>
    <w:rsid w:val="00EA0752"/>
    <w:rsid w:val="00EA164E"/>
    <w:rsid w:val="00EA46A9"/>
    <w:rsid w:val="00EA70A9"/>
    <w:rsid w:val="00EA7385"/>
    <w:rsid w:val="00EB4C8C"/>
    <w:rsid w:val="00EB5470"/>
    <w:rsid w:val="00EB5625"/>
    <w:rsid w:val="00EB6C3D"/>
    <w:rsid w:val="00EB705A"/>
    <w:rsid w:val="00EB70C1"/>
    <w:rsid w:val="00EC07CD"/>
    <w:rsid w:val="00EC518C"/>
    <w:rsid w:val="00EC54D5"/>
    <w:rsid w:val="00EC5E95"/>
    <w:rsid w:val="00EC6EAE"/>
    <w:rsid w:val="00EC7787"/>
    <w:rsid w:val="00EC7EC9"/>
    <w:rsid w:val="00ED35EA"/>
    <w:rsid w:val="00ED45CC"/>
    <w:rsid w:val="00ED5B60"/>
    <w:rsid w:val="00EE3295"/>
    <w:rsid w:val="00EE332D"/>
    <w:rsid w:val="00EF1CDA"/>
    <w:rsid w:val="00EF3BCE"/>
    <w:rsid w:val="00EF4964"/>
    <w:rsid w:val="00EF7C8A"/>
    <w:rsid w:val="00F05B4F"/>
    <w:rsid w:val="00F070B0"/>
    <w:rsid w:val="00F07986"/>
    <w:rsid w:val="00F100F5"/>
    <w:rsid w:val="00F170DD"/>
    <w:rsid w:val="00F21906"/>
    <w:rsid w:val="00F223F6"/>
    <w:rsid w:val="00F22620"/>
    <w:rsid w:val="00F22BEA"/>
    <w:rsid w:val="00F23EF1"/>
    <w:rsid w:val="00F250EF"/>
    <w:rsid w:val="00F25C3B"/>
    <w:rsid w:val="00F26F36"/>
    <w:rsid w:val="00F350BE"/>
    <w:rsid w:val="00F404E1"/>
    <w:rsid w:val="00F44DCC"/>
    <w:rsid w:val="00F451FD"/>
    <w:rsid w:val="00F462BC"/>
    <w:rsid w:val="00F47113"/>
    <w:rsid w:val="00F472A5"/>
    <w:rsid w:val="00F47489"/>
    <w:rsid w:val="00F50468"/>
    <w:rsid w:val="00F511BC"/>
    <w:rsid w:val="00F54166"/>
    <w:rsid w:val="00F6335A"/>
    <w:rsid w:val="00F64F12"/>
    <w:rsid w:val="00F66A16"/>
    <w:rsid w:val="00F77772"/>
    <w:rsid w:val="00F82742"/>
    <w:rsid w:val="00F82E37"/>
    <w:rsid w:val="00F83EF0"/>
    <w:rsid w:val="00F856CA"/>
    <w:rsid w:val="00F91AAF"/>
    <w:rsid w:val="00F92F5E"/>
    <w:rsid w:val="00F93445"/>
    <w:rsid w:val="00F95A33"/>
    <w:rsid w:val="00F9611A"/>
    <w:rsid w:val="00F970A7"/>
    <w:rsid w:val="00F97195"/>
    <w:rsid w:val="00FA16AB"/>
    <w:rsid w:val="00FA3ACE"/>
    <w:rsid w:val="00FA516F"/>
    <w:rsid w:val="00FA73BB"/>
    <w:rsid w:val="00FA7961"/>
    <w:rsid w:val="00FB061D"/>
    <w:rsid w:val="00FB0EA5"/>
    <w:rsid w:val="00FB3346"/>
    <w:rsid w:val="00FB3771"/>
    <w:rsid w:val="00FB43D4"/>
    <w:rsid w:val="00FB7FAE"/>
    <w:rsid w:val="00FC5B94"/>
    <w:rsid w:val="00FD1264"/>
    <w:rsid w:val="00FD170F"/>
    <w:rsid w:val="00FD3775"/>
    <w:rsid w:val="00FD6505"/>
    <w:rsid w:val="00FD7941"/>
    <w:rsid w:val="00FE21B3"/>
    <w:rsid w:val="00FE2AC5"/>
    <w:rsid w:val="00FE69C4"/>
    <w:rsid w:val="00FF2486"/>
    <w:rsid w:val="00FF2F6C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766D6091"/>
  <w15:docId w15:val="{B16CF7FB-4877-4AC2-BB5F-51A12F7F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1FC"/>
  </w:style>
  <w:style w:type="paragraph" w:styleId="Heading1">
    <w:name w:val="heading 1"/>
    <w:basedOn w:val="Normal"/>
    <w:next w:val="Normal"/>
    <w:link w:val="Heading1Char"/>
    <w:uiPriority w:val="9"/>
    <w:qFormat/>
    <w:rsid w:val="00D64CF7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E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41F4C"/>
    <w:pPr>
      <w:keepNext/>
      <w:spacing w:before="0" w:after="80"/>
      <w:ind w:right="-90"/>
      <w:jc w:val="center"/>
      <w:outlineLvl w:val="2"/>
    </w:pPr>
    <w:rPr>
      <w:rFonts w:ascii="Copperplate Gothic Bold" w:eastAsia="Times New Roman" w:hAnsi="Copperplate Gothic Bold" w:cs="Times New Roman"/>
      <w:b/>
      <w:bCs/>
      <w:color w:val="000080"/>
      <w:spacing w:val="20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7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B43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03B43"/>
  </w:style>
  <w:style w:type="paragraph" w:styleId="Footer">
    <w:name w:val="footer"/>
    <w:basedOn w:val="Normal"/>
    <w:link w:val="FooterChar"/>
    <w:unhideWhenUsed/>
    <w:rsid w:val="00603B43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03B43"/>
  </w:style>
  <w:style w:type="character" w:customStyle="1" w:styleId="Heading3Char">
    <w:name w:val="Heading 3 Char"/>
    <w:basedOn w:val="DefaultParagraphFont"/>
    <w:link w:val="Heading3"/>
    <w:rsid w:val="00441F4C"/>
    <w:rPr>
      <w:rFonts w:ascii="Copperplate Gothic Bold" w:eastAsia="Times New Roman" w:hAnsi="Copperplate Gothic Bold" w:cs="Times New Roman"/>
      <w:b/>
      <w:bCs/>
      <w:color w:val="000080"/>
      <w:spacing w:val="20"/>
      <w:sz w:val="24"/>
      <w:szCs w:val="20"/>
    </w:rPr>
  </w:style>
  <w:style w:type="paragraph" w:styleId="ListParagraph">
    <w:name w:val="List Paragraph"/>
    <w:basedOn w:val="Normal"/>
    <w:uiPriority w:val="34"/>
    <w:qFormat/>
    <w:rsid w:val="00D874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CE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CE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7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83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86408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rsid w:val="00510ED1"/>
    <w:pPr>
      <w:spacing w:before="0" w:after="80"/>
      <w:ind w:firstLine="360"/>
      <w:jc w:val="both"/>
    </w:pPr>
    <w:rPr>
      <w:rFonts w:ascii="Times" w:eastAsia="Times New Roman" w:hAnsi="Times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10ED1"/>
    <w:rPr>
      <w:rFonts w:ascii="Times" w:eastAsia="Times New Roman" w:hAnsi="Times" w:cs="Times New Roman"/>
      <w:szCs w:val="20"/>
    </w:rPr>
  </w:style>
  <w:style w:type="table" w:styleId="TableGrid">
    <w:name w:val="Table Grid"/>
    <w:basedOn w:val="TableNormal"/>
    <w:uiPriority w:val="59"/>
    <w:rsid w:val="0025287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64C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6D05AD"/>
    <w:pPr>
      <w:autoSpaceDE w:val="0"/>
      <w:autoSpaceDN w:val="0"/>
      <w:adjustRightInd w:val="0"/>
      <w:spacing w:before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2A60-EDA1-4476-AA8F-DA676A72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IPUD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McMorrow</dc:creator>
  <cp:keywords/>
  <dc:description/>
  <cp:lastModifiedBy>Shelley Redding</cp:lastModifiedBy>
  <cp:revision>2</cp:revision>
  <cp:lastPrinted>2019-11-05T21:05:00Z</cp:lastPrinted>
  <dcterms:created xsi:type="dcterms:W3CDTF">2019-12-18T19:39:00Z</dcterms:created>
  <dcterms:modified xsi:type="dcterms:W3CDTF">2019-12-18T19:39:00Z</dcterms:modified>
</cp:coreProperties>
</file>